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BE8BF" w14:textId="32AE5DCD" w:rsidR="00063FEE" w:rsidRPr="00585CEC" w:rsidRDefault="004B5F87">
      <w:pPr>
        <w:rPr>
          <w:rFonts w:ascii="Century Gothic" w:hAnsi="Century Gothic"/>
          <w:b/>
          <w:sz w:val="28"/>
          <w:szCs w:val="28"/>
        </w:rPr>
      </w:pPr>
      <w:r w:rsidRPr="00585CEC">
        <w:rPr>
          <w:rFonts w:ascii="Century Gothic" w:hAnsi="Century Gothic"/>
          <w:b/>
          <w:sz w:val="28"/>
          <w:szCs w:val="28"/>
        </w:rPr>
        <w:t>10 week inf</w:t>
      </w:r>
      <w:r w:rsidR="00585CEC" w:rsidRPr="00585CEC">
        <w:rPr>
          <w:rFonts w:ascii="Century Gothic" w:hAnsi="Century Gothic"/>
          <w:b/>
          <w:sz w:val="28"/>
          <w:szCs w:val="28"/>
        </w:rPr>
        <w:t xml:space="preserve">ormal learning on </w:t>
      </w:r>
      <w:proofErr w:type="spellStart"/>
      <w:r w:rsidR="00585CEC" w:rsidRPr="00585CEC">
        <w:rPr>
          <w:rFonts w:ascii="Century Gothic" w:hAnsi="Century Gothic"/>
          <w:b/>
          <w:sz w:val="28"/>
          <w:szCs w:val="28"/>
        </w:rPr>
        <w:t>p</w:t>
      </w:r>
      <w:r w:rsidR="00081633">
        <w:rPr>
          <w:rFonts w:ascii="Century Gothic" w:hAnsi="Century Gothic"/>
          <w:b/>
          <w:sz w:val="28"/>
          <w:szCs w:val="28"/>
        </w:rPr>
        <w:t>Buzz</w:t>
      </w:r>
      <w:proofErr w:type="spellEnd"/>
      <w:r w:rsidR="00585CEC" w:rsidRPr="00585CEC">
        <w:rPr>
          <w:rFonts w:ascii="Century Gothic" w:hAnsi="Century Gothic"/>
          <w:b/>
          <w:sz w:val="28"/>
          <w:szCs w:val="28"/>
        </w:rPr>
        <w:t xml:space="preserve"> program</w:t>
      </w:r>
    </w:p>
    <w:p w14:paraId="34DC9EAF" w14:textId="77777777" w:rsidR="007D666B" w:rsidRPr="00585CEC" w:rsidRDefault="007D666B">
      <w:pPr>
        <w:rPr>
          <w:rFonts w:ascii="Century Gothic" w:hAnsi="Century Gothic"/>
          <w:sz w:val="28"/>
          <w:szCs w:val="28"/>
        </w:rPr>
      </w:pPr>
    </w:p>
    <w:p w14:paraId="0EC07B5D" w14:textId="77777777" w:rsidR="007D666B" w:rsidRPr="00585CEC" w:rsidRDefault="007D666B">
      <w:pPr>
        <w:rPr>
          <w:rFonts w:ascii="Century Gothic" w:hAnsi="Century Gothic"/>
          <w:sz w:val="28"/>
          <w:szCs w:val="28"/>
        </w:rPr>
      </w:pPr>
      <w:r w:rsidRPr="00585CEC">
        <w:rPr>
          <w:rFonts w:ascii="Century Gothic" w:hAnsi="Century Gothic"/>
          <w:sz w:val="28"/>
          <w:szCs w:val="28"/>
        </w:rPr>
        <w:t>O</w:t>
      </w:r>
      <w:r w:rsidR="004C4EDE" w:rsidRPr="00585CEC">
        <w:rPr>
          <w:rFonts w:ascii="Century Gothic" w:hAnsi="Century Gothic"/>
          <w:sz w:val="28"/>
          <w:szCs w:val="28"/>
        </w:rPr>
        <w:t>utline</w:t>
      </w:r>
      <w:r w:rsidRPr="00585CEC">
        <w:rPr>
          <w:rFonts w:ascii="Century Gothic" w:hAnsi="Century Gothic"/>
          <w:sz w:val="28"/>
          <w:szCs w:val="28"/>
        </w:rPr>
        <w:t>:</w:t>
      </w:r>
    </w:p>
    <w:p w14:paraId="094965D2" w14:textId="77777777" w:rsidR="007D666B" w:rsidRPr="00585CEC" w:rsidRDefault="007D666B">
      <w:pPr>
        <w:rPr>
          <w:rFonts w:ascii="Century Gothic" w:hAnsi="Century Gothic"/>
          <w:sz w:val="28"/>
          <w:szCs w:val="28"/>
        </w:rPr>
      </w:pPr>
    </w:p>
    <w:p w14:paraId="5FD3E442" w14:textId="5A3FDCB3" w:rsidR="007D666B" w:rsidRPr="00585CEC" w:rsidRDefault="007D666B" w:rsidP="007D666B">
      <w:pPr>
        <w:pStyle w:val="ListParagraph"/>
        <w:numPr>
          <w:ilvl w:val="0"/>
          <w:numId w:val="1"/>
        </w:numPr>
        <w:rPr>
          <w:rFonts w:ascii="Century Gothic" w:hAnsi="Century Gothic"/>
          <w:sz w:val="28"/>
          <w:szCs w:val="28"/>
        </w:rPr>
      </w:pPr>
      <w:r w:rsidRPr="00585CEC">
        <w:rPr>
          <w:rFonts w:ascii="Century Gothic" w:hAnsi="Century Gothic"/>
          <w:sz w:val="28"/>
          <w:szCs w:val="28"/>
        </w:rPr>
        <w:t xml:space="preserve">A foundation in brass skills using </w:t>
      </w:r>
      <w:proofErr w:type="spellStart"/>
      <w:r w:rsidR="00081633">
        <w:rPr>
          <w:rFonts w:ascii="Century Gothic" w:hAnsi="Century Gothic"/>
          <w:sz w:val="28"/>
          <w:szCs w:val="28"/>
        </w:rPr>
        <w:t>pBuzz</w:t>
      </w:r>
      <w:proofErr w:type="spellEnd"/>
    </w:p>
    <w:p w14:paraId="5EE88FF1" w14:textId="77777777" w:rsidR="00946BB1" w:rsidRPr="00585CEC" w:rsidRDefault="00946BB1" w:rsidP="00946BB1">
      <w:pPr>
        <w:pStyle w:val="ListParagraph"/>
        <w:rPr>
          <w:rFonts w:ascii="Century Gothic" w:hAnsi="Century Gothic"/>
          <w:sz w:val="28"/>
          <w:szCs w:val="28"/>
        </w:rPr>
      </w:pPr>
    </w:p>
    <w:p w14:paraId="1AE6F3D5" w14:textId="150A4D6A" w:rsidR="007D666B" w:rsidRPr="00585CEC" w:rsidRDefault="007D666B" w:rsidP="007D666B">
      <w:pPr>
        <w:pStyle w:val="ListParagraph"/>
        <w:numPr>
          <w:ilvl w:val="0"/>
          <w:numId w:val="1"/>
        </w:numPr>
        <w:rPr>
          <w:rFonts w:ascii="Century Gothic" w:hAnsi="Century Gothic"/>
          <w:sz w:val="28"/>
          <w:szCs w:val="28"/>
        </w:rPr>
      </w:pPr>
      <w:r w:rsidRPr="00585CEC">
        <w:rPr>
          <w:rFonts w:ascii="Century Gothic" w:hAnsi="Century Gothic"/>
          <w:sz w:val="28"/>
          <w:szCs w:val="28"/>
        </w:rPr>
        <w:t>All pupils have an authenti</w:t>
      </w:r>
      <w:r w:rsidR="00946BB1" w:rsidRPr="00585CEC">
        <w:rPr>
          <w:rFonts w:ascii="Century Gothic" w:hAnsi="Century Gothic"/>
          <w:sz w:val="28"/>
          <w:szCs w:val="28"/>
        </w:rPr>
        <w:t xml:space="preserve">c </w:t>
      </w:r>
      <w:r w:rsidR="00787A39" w:rsidRPr="00585CEC">
        <w:rPr>
          <w:rFonts w:ascii="Century Gothic" w:hAnsi="Century Gothic"/>
          <w:sz w:val="28"/>
          <w:szCs w:val="28"/>
        </w:rPr>
        <w:t xml:space="preserve">musical </w:t>
      </w:r>
      <w:r w:rsidR="00946BB1" w:rsidRPr="00585CEC">
        <w:rPr>
          <w:rFonts w:ascii="Century Gothic" w:hAnsi="Century Gothic"/>
          <w:sz w:val="28"/>
          <w:szCs w:val="28"/>
        </w:rPr>
        <w:t xml:space="preserve">experience learning </w:t>
      </w:r>
      <w:r w:rsidRPr="00585CEC">
        <w:rPr>
          <w:rFonts w:ascii="Century Gothic" w:hAnsi="Century Gothic"/>
          <w:sz w:val="28"/>
          <w:szCs w:val="28"/>
        </w:rPr>
        <w:t>and playing a brass instrument.</w:t>
      </w:r>
    </w:p>
    <w:p w14:paraId="2924FFB5" w14:textId="77777777" w:rsidR="00946BB1" w:rsidRPr="00585CEC" w:rsidRDefault="00946BB1" w:rsidP="00946BB1">
      <w:pPr>
        <w:pStyle w:val="ListParagraph"/>
        <w:rPr>
          <w:rFonts w:ascii="Century Gothic" w:hAnsi="Century Gothic"/>
          <w:sz w:val="28"/>
          <w:szCs w:val="28"/>
        </w:rPr>
      </w:pPr>
    </w:p>
    <w:p w14:paraId="0B72879E" w14:textId="47488B03" w:rsidR="007D666B" w:rsidRPr="00585CEC" w:rsidRDefault="007D666B" w:rsidP="007D666B">
      <w:pPr>
        <w:pStyle w:val="ListParagraph"/>
        <w:numPr>
          <w:ilvl w:val="0"/>
          <w:numId w:val="1"/>
        </w:numPr>
        <w:rPr>
          <w:rFonts w:ascii="Century Gothic" w:hAnsi="Century Gothic"/>
          <w:sz w:val="28"/>
          <w:szCs w:val="28"/>
        </w:rPr>
      </w:pPr>
      <w:r w:rsidRPr="00585CEC">
        <w:rPr>
          <w:rFonts w:ascii="Century Gothic" w:hAnsi="Century Gothic"/>
          <w:sz w:val="28"/>
          <w:szCs w:val="28"/>
        </w:rPr>
        <w:t xml:space="preserve">Pupils will </w:t>
      </w:r>
      <w:r w:rsidR="00787A39" w:rsidRPr="00585CEC">
        <w:rPr>
          <w:rFonts w:ascii="Century Gothic" w:hAnsi="Century Gothic"/>
          <w:sz w:val="28"/>
          <w:szCs w:val="28"/>
        </w:rPr>
        <w:t>develop the following skills</w:t>
      </w:r>
      <w:r w:rsidRPr="00585CEC">
        <w:rPr>
          <w:rFonts w:ascii="Century Gothic" w:hAnsi="Century Gothic"/>
          <w:sz w:val="28"/>
          <w:szCs w:val="28"/>
        </w:rPr>
        <w:t>:</w:t>
      </w:r>
      <w:r w:rsidR="00E34419" w:rsidRPr="00585CEC">
        <w:rPr>
          <w:rFonts w:ascii="Century Gothic" w:hAnsi="Century Gothic"/>
          <w:sz w:val="28"/>
          <w:szCs w:val="28"/>
        </w:rPr>
        <w:t xml:space="preserve"> (objectives)</w:t>
      </w:r>
    </w:p>
    <w:p w14:paraId="43C9691A" w14:textId="77777777" w:rsidR="007D666B" w:rsidRPr="00585CEC" w:rsidRDefault="000A2E5B" w:rsidP="000A2E5B">
      <w:pPr>
        <w:pStyle w:val="ListParagraph"/>
        <w:numPr>
          <w:ilvl w:val="1"/>
          <w:numId w:val="1"/>
        </w:numPr>
        <w:rPr>
          <w:rFonts w:ascii="Century Gothic" w:hAnsi="Century Gothic"/>
          <w:sz w:val="28"/>
          <w:szCs w:val="28"/>
        </w:rPr>
      </w:pPr>
      <w:r w:rsidRPr="00585CEC">
        <w:rPr>
          <w:rFonts w:ascii="Century Gothic" w:hAnsi="Century Gothic"/>
          <w:sz w:val="28"/>
          <w:szCs w:val="28"/>
        </w:rPr>
        <w:t>Pulse</w:t>
      </w:r>
    </w:p>
    <w:p w14:paraId="20D1E6D6" w14:textId="77777777" w:rsidR="000A2E5B" w:rsidRPr="00585CEC" w:rsidRDefault="000A2E5B" w:rsidP="000A2E5B">
      <w:pPr>
        <w:pStyle w:val="ListParagraph"/>
        <w:numPr>
          <w:ilvl w:val="1"/>
          <w:numId w:val="1"/>
        </w:numPr>
        <w:rPr>
          <w:rFonts w:ascii="Century Gothic" w:hAnsi="Century Gothic"/>
          <w:sz w:val="28"/>
          <w:szCs w:val="28"/>
        </w:rPr>
      </w:pPr>
      <w:r w:rsidRPr="00585CEC">
        <w:rPr>
          <w:rFonts w:ascii="Century Gothic" w:hAnsi="Century Gothic"/>
          <w:sz w:val="28"/>
          <w:szCs w:val="28"/>
        </w:rPr>
        <w:t>Pitch</w:t>
      </w:r>
    </w:p>
    <w:p w14:paraId="2F9151CC" w14:textId="77777777" w:rsidR="000A2E5B" w:rsidRPr="00585CEC" w:rsidRDefault="000A2E5B" w:rsidP="000A2E5B">
      <w:pPr>
        <w:pStyle w:val="ListParagraph"/>
        <w:numPr>
          <w:ilvl w:val="1"/>
          <w:numId w:val="1"/>
        </w:numPr>
        <w:rPr>
          <w:rFonts w:ascii="Century Gothic" w:hAnsi="Century Gothic"/>
          <w:sz w:val="28"/>
          <w:szCs w:val="28"/>
        </w:rPr>
      </w:pPr>
      <w:r w:rsidRPr="00585CEC">
        <w:rPr>
          <w:rFonts w:ascii="Century Gothic" w:hAnsi="Century Gothic"/>
          <w:sz w:val="28"/>
          <w:szCs w:val="28"/>
        </w:rPr>
        <w:t>Posture</w:t>
      </w:r>
    </w:p>
    <w:p w14:paraId="74FBBF78" w14:textId="77777777" w:rsidR="008F1B16" w:rsidRPr="00585CEC" w:rsidRDefault="000A2E5B" w:rsidP="008F1B16">
      <w:pPr>
        <w:pStyle w:val="ListParagraph"/>
        <w:numPr>
          <w:ilvl w:val="1"/>
          <w:numId w:val="1"/>
        </w:numPr>
        <w:rPr>
          <w:rFonts w:ascii="Century Gothic" w:hAnsi="Century Gothic"/>
          <w:sz w:val="28"/>
          <w:szCs w:val="28"/>
        </w:rPr>
      </w:pPr>
      <w:r w:rsidRPr="00585CEC">
        <w:rPr>
          <w:rFonts w:ascii="Century Gothic" w:hAnsi="Century Gothic"/>
          <w:sz w:val="28"/>
          <w:szCs w:val="28"/>
        </w:rPr>
        <w:t>Breathing</w:t>
      </w:r>
    </w:p>
    <w:p w14:paraId="78ED5FEB" w14:textId="77777777" w:rsidR="008F1B16" w:rsidRPr="00585CEC" w:rsidRDefault="000A2E5B" w:rsidP="008F1B16">
      <w:pPr>
        <w:pStyle w:val="ListParagraph"/>
        <w:numPr>
          <w:ilvl w:val="1"/>
          <w:numId w:val="1"/>
        </w:numPr>
        <w:rPr>
          <w:rFonts w:ascii="Century Gothic" w:hAnsi="Century Gothic"/>
          <w:sz w:val="28"/>
          <w:szCs w:val="28"/>
        </w:rPr>
      </w:pPr>
      <w:r w:rsidRPr="00585CEC">
        <w:rPr>
          <w:rFonts w:ascii="Century Gothic" w:hAnsi="Century Gothic"/>
          <w:sz w:val="28"/>
          <w:szCs w:val="28"/>
        </w:rPr>
        <w:t>Singing</w:t>
      </w:r>
    </w:p>
    <w:p w14:paraId="4585A7FE" w14:textId="77777777" w:rsidR="000A2E5B" w:rsidRPr="00585CEC" w:rsidRDefault="000A2E5B" w:rsidP="000A2E5B">
      <w:pPr>
        <w:pStyle w:val="ListParagraph"/>
        <w:numPr>
          <w:ilvl w:val="1"/>
          <w:numId w:val="1"/>
        </w:numPr>
        <w:rPr>
          <w:rFonts w:ascii="Century Gothic" w:hAnsi="Century Gothic"/>
          <w:sz w:val="28"/>
          <w:szCs w:val="28"/>
        </w:rPr>
      </w:pPr>
      <w:r w:rsidRPr="00585CEC">
        <w:rPr>
          <w:rFonts w:ascii="Century Gothic" w:hAnsi="Century Gothic"/>
          <w:sz w:val="28"/>
          <w:szCs w:val="28"/>
        </w:rPr>
        <w:t>Buzzing</w:t>
      </w:r>
      <w:r w:rsidR="008F1B16" w:rsidRPr="00585CEC">
        <w:rPr>
          <w:rFonts w:ascii="Century Gothic" w:hAnsi="Century Gothic"/>
          <w:sz w:val="28"/>
          <w:szCs w:val="28"/>
        </w:rPr>
        <w:t xml:space="preserve"> and embouchure creation</w:t>
      </w:r>
    </w:p>
    <w:p w14:paraId="338A8B39" w14:textId="77777777" w:rsidR="000A2E5B" w:rsidRPr="00585CEC" w:rsidRDefault="000A2E5B" w:rsidP="000A2E5B">
      <w:pPr>
        <w:pStyle w:val="ListParagraph"/>
        <w:numPr>
          <w:ilvl w:val="1"/>
          <w:numId w:val="1"/>
        </w:numPr>
        <w:rPr>
          <w:rFonts w:ascii="Century Gothic" w:hAnsi="Century Gothic"/>
          <w:sz w:val="28"/>
          <w:szCs w:val="28"/>
        </w:rPr>
      </w:pPr>
      <w:r w:rsidRPr="00585CEC">
        <w:rPr>
          <w:rFonts w:ascii="Century Gothic" w:hAnsi="Century Gothic"/>
          <w:sz w:val="28"/>
          <w:szCs w:val="28"/>
        </w:rPr>
        <w:t>Playing with a good quality sound and technique</w:t>
      </w:r>
    </w:p>
    <w:p w14:paraId="650BDC47" w14:textId="77777777" w:rsidR="008F1B16" w:rsidRPr="00585CEC" w:rsidRDefault="008F1B16" w:rsidP="000A2E5B">
      <w:pPr>
        <w:pStyle w:val="ListParagraph"/>
        <w:numPr>
          <w:ilvl w:val="1"/>
          <w:numId w:val="1"/>
        </w:numPr>
        <w:rPr>
          <w:rFonts w:ascii="Century Gothic" w:hAnsi="Century Gothic"/>
          <w:sz w:val="28"/>
          <w:szCs w:val="28"/>
        </w:rPr>
      </w:pPr>
      <w:r w:rsidRPr="00585CEC">
        <w:rPr>
          <w:rFonts w:ascii="Century Gothic" w:hAnsi="Century Gothic"/>
          <w:sz w:val="28"/>
          <w:szCs w:val="28"/>
        </w:rPr>
        <w:t>A</w:t>
      </w:r>
      <w:r w:rsidR="005C57BD" w:rsidRPr="00585CEC">
        <w:rPr>
          <w:rFonts w:ascii="Century Gothic" w:hAnsi="Century Gothic"/>
          <w:sz w:val="28"/>
          <w:szCs w:val="28"/>
        </w:rPr>
        <w:t>n ability to improvise</w:t>
      </w:r>
    </w:p>
    <w:p w14:paraId="130E7014" w14:textId="77777777" w:rsidR="005C57BD" w:rsidRPr="00585CEC" w:rsidRDefault="005C57BD" w:rsidP="000A2E5B">
      <w:pPr>
        <w:pStyle w:val="ListParagraph"/>
        <w:numPr>
          <w:ilvl w:val="1"/>
          <w:numId w:val="1"/>
        </w:numPr>
        <w:rPr>
          <w:rFonts w:ascii="Century Gothic" w:hAnsi="Century Gothic"/>
          <w:sz w:val="28"/>
          <w:szCs w:val="28"/>
        </w:rPr>
      </w:pPr>
      <w:r w:rsidRPr="00585CEC">
        <w:rPr>
          <w:rFonts w:ascii="Century Gothic" w:hAnsi="Century Gothic"/>
          <w:sz w:val="28"/>
          <w:szCs w:val="28"/>
        </w:rPr>
        <w:t>Developing</w:t>
      </w:r>
      <w:r w:rsidR="000D7313" w:rsidRPr="00585CEC">
        <w:rPr>
          <w:rFonts w:ascii="Century Gothic" w:hAnsi="Century Gothic"/>
          <w:sz w:val="28"/>
          <w:szCs w:val="28"/>
        </w:rPr>
        <w:t xml:space="preserve"> musical memory</w:t>
      </w:r>
    </w:p>
    <w:p w14:paraId="2BEE7267" w14:textId="77777777" w:rsidR="00946BB1" w:rsidRPr="00585CEC" w:rsidRDefault="00946BB1" w:rsidP="00946BB1">
      <w:pPr>
        <w:pStyle w:val="ListParagraph"/>
        <w:ind w:left="1440"/>
        <w:rPr>
          <w:rFonts w:ascii="Century Gothic" w:hAnsi="Century Gothic"/>
          <w:sz w:val="28"/>
          <w:szCs w:val="28"/>
        </w:rPr>
      </w:pPr>
    </w:p>
    <w:p w14:paraId="75A7A9AA" w14:textId="4509D213" w:rsidR="00946BB1" w:rsidRPr="00585CEC" w:rsidRDefault="00946BB1" w:rsidP="00946BB1">
      <w:pPr>
        <w:pStyle w:val="ListParagraph"/>
        <w:numPr>
          <w:ilvl w:val="0"/>
          <w:numId w:val="1"/>
        </w:numPr>
        <w:rPr>
          <w:rFonts w:ascii="Century Gothic" w:hAnsi="Century Gothic"/>
          <w:sz w:val="28"/>
          <w:szCs w:val="28"/>
        </w:rPr>
      </w:pPr>
      <w:r w:rsidRPr="00585CEC">
        <w:rPr>
          <w:rFonts w:ascii="Century Gothic" w:hAnsi="Century Gothic"/>
          <w:sz w:val="28"/>
          <w:szCs w:val="28"/>
        </w:rPr>
        <w:t xml:space="preserve">Each lesson will usually </w:t>
      </w:r>
      <w:r w:rsidR="00787A39" w:rsidRPr="00585CEC">
        <w:rPr>
          <w:rFonts w:ascii="Century Gothic" w:hAnsi="Century Gothic"/>
          <w:sz w:val="28"/>
          <w:szCs w:val="28"/>
        </w:rPr>
        <w:t xml:space="preserve">adhere to </w:t>
      </w:r>
      <w:r w:rsidRPr="00585CEC">
        <w:rPr>
          <w:rFonts w:ascii="Century Gothic" w:hAnsi="Century Gothic"/>
          <w:sz w:val="28"/>
          <w:szCs w:val="28"/>
        </w:rPr>
        <w:t>the following format:</w:t>
      </w:r>
    </w:p>
    <w:p w14:paraId="3C24CD34" w14:textId="77777777" w:rsidR="00946BB1" w:rsidRPr="00585CEC" w:rsidRDefault="00946BB1" w:rsidP="00946BB1">
      <w:pPr>
        <w:pStyle w:val="ListParagraph"/>
        <w:numPr>
          <w:ilvl w:val="1"/>
          <w:numId w:val="1"/>
        </w:numPr>
        <w:rPr>
          <w:rFonts w:ascii="Century Gothic" w:hAnsi="Century Gothic"/>
          <w:sz w:val="28"/>
          <w:szCs w:val="28"/>
        </w:rPr>
      </w:pPr>
      <w:r w:rsidRPr="00585CEC">
        <w:rPr>
          <w:rFonts w:ascii="Century Gothic" w:hAnsi="Century Gothic"/>
          <w:sz w:val="28"/>
          <w:szCs w:val="28"/>
        </w:rPr>
        <w:t>Physical warm-up</w:t>
      </w:r>
    </w:p>
    <w:p w14:paraId="6AE113D6" w14:textId="77777777" w:rsidR="00946BB1" w:rsidRPr="00585CEC" w:rsidRDefault="0012676A" w:rsidP="00946BB1">
      <w:pPr>
        <w:pStyle w:val="ListParagraph"/>
        <w:numPr>
          <w:ilvl w:val="1"/>
          <w:numId w:val="1"/>
        </w:numPr>
        <w:rPr>
          <w:rFonts w:ascii="Century Gothic" w:hAnsi="Century Gothic"/>
          <w:sz w:val="28"/>
          <w:szCs w:val="28"/>
        </w:rPr>
      </w:pPr>
      <w:r w:rsidRPr="00585CEC">
        <w:rPr>
          <w:rFonts w:ascii="Century Gothic" w:hAnsi="Century Gothic"/>
          <w:sz w:val="28"/>
          <w:szCs w:val="28"/>
        </w:rPr>
        <w:t>Rhythm work, usually based on body percussion</w:t>
      </w:r>
    </w:p>
    <w:p w14:paraId="57C2F1AD" w14:textId="77777777" w:rsidR="0012676A" w:rsidRPr="00585CEC" w:rsidRDefault="0012676A" w:rsidP="00946BB1">
      <w:pPr>
        <w:pStyle w:val="ListParagraph"/>
        <w:numPr>
          <w:ilvl w:val="1"/>
          <w:numId w:val="1"/>
        </w:numPr>
        <w:rPr>
          <w:rFonts w:ascii="Century Gothic" w:hAnsi="Century Gothic"/>
          <w:sz w:val="28"/>
          <w:szCs w:val="28"/>
        </w:rPr>
      </w:pPr>
      <w:r w:rsidRPr="00585CEC">
        <w:rPr>
          <w:rFonts w:ascii="Century Gothic" w:hAnsi="Century Gothic"/>
          <w:sz w:val="28"/>
          <w:szCs w:val="28"/>
        </w:rPr>
        <w:t>Singing</w:t>
      </w:r>
    </w:p>
    <w:p w14:paraId="6CBE5A47" w14:textId="77777777" w:rsidR="0012676A" w:rsidRPr="00585CEC" w:rsidRDefault="0012676A" w:rsidP="00946BB1">
      <w:pPr>
        <w:pStyle w:val="ListParagraph"/>
        <w:numPr>
          <w:ilvl w:val="1"/>
          <w:numId w:val="1"/>
        </w:numPr>
        <w:rPr>
          <w:rFonts w:ascii="Century Gothic" w:hAnsi="Century Gothic"/>
          <w:sz w:val="28"/>
          <w:szCs w:val="28"/>
        </w:rPr>
      </w:pPr>
      <w:r w:rsidRPr="00585CEC">
        <w:rPr>
          <w:rFonts w:ascii="Century Gothic" w:hAnsi="Century Gothic"/>
          <w:sz w:val="28"/>
          <w:szCs w:val="28"/>
        </w:rPr>
        <w:t>Brass warm up/technique builder</w:t>
      </w:r>
    </w:p>
    <w:p w14:paraId="5D9A4D3A" w14:textId="77777777" w:rsidR="0012676A" w:rsidRPr="00585CEC" w:rsidRDefault="0012676A" w:rsidP="00946BB1">
      <w:pPr>
        <w:pStyle w:val="ListParagraph"/>
        <w:numPr>
          <w:ilvl w:val="1"/>
          <w:numId w:val="1"/>
        </w:numPr>
        <w:rPr>
          <w:rFonts w:ascii="Century Gothic" w:hAnsi="Century Gothic"/>
          <w:sz w:val="28"/>
          <w:szCs w:val="28"/>
        </w:rPr>
      </w:pPr>
      <w:r w:rsidRPr="00585CEC">
        <w:rPr>
          <w:rFonts w:ascii="Century Gothic" w:hAnsi="Century Gothic"/>
          <w:sz w:val="28"/>
          <w:szCs w:val="28"/>
        </w:rPr>
        <w:t xml:space="preserve">Working with musical materials to contextualize </w:t>
      </w:r>
      <w:r w:rsidR="007A43E9" w:rsidRPr="00585CEC">
        <w:rPr>
          <w:rFonts w:ascii="Century Gothic" w:hAnsi="Century Gothic"/>
          <w:sz w:val="28"/>
          <w:szCs w:val="28"/>
        </w:rPr>
        <w:t xml:space="preserve">skills </w:t>
      </w:r>
      <w:r w:rsidRPr="00585CEC">
        <w:rPr>
          <w:rFonts w:ascii="Century Gothic" w:hAnsi="Century Gothic"/>
          <w:sz w:val="28"/>
          <w:szCs w:val="28"/>
        </w:rPr>
        <w:t xml:space="preserve">and </w:t>
      </w:r>
      <w:r w:rsidR="007A43E9" w:rsidRPr="00585CEC">
        <w:rPr>
          <w:rFonts w:ascii="Century Gothic" w:hAnsi="Century Gothic"/>
          <w:sz w:val="28"/>
          <w:szCs w:val="28"/>
        </w:rPr>
        <w:t>develop new skills and knowledge</w:t>
      </w:r>
    </w:p>
    <w:p w14:paraId="03919898" w14:textId="77777777" w:rsidR="007A43E9" w:rsidRPr="00585CEC" w:rsidRDefault="007A43E9" w:rsidP="00946BB1">
      <w:pPr>
        <w:pStyle w:val="ListParagraph"/>
        <w:numPr>
          <w:ilvl w:val="1"/>
          <w:numId w:val="1"/>
        </w:numPr>
        <w:rPr>
          <w:rFonts w:ascii="Century Gothic" w:hAnsi="Century Gothic"/>
          <w:sz w:val="28"/>
          <w:szCs w:val="28"/>
        </w:rPr>
      </w:pPr>
      <w:r w:rsidRPr="00585CEC">
        <w:rPr>
          <w:rFonts w:ascii="Century Gothic" w:hAnsi="Century Gothic"/>
          <w:sz w:val="28"/>
          <w:szCs w:val="28"/>
        </w:rPr>
        <w:lastRenderedPageBreak/>
        <w:t>A celebratory performance</w:t>
      </w:r>
    </w:p>
    <w:p w14:paraId="0397AFA0" w14:textId="77777777" w:rsidR="007A43E9" w:rsidRPr="00585CEC" w:rsidRDefault="007A43E9" w:rsidP="007A43E9">
      <w:pPr>
        <w:rPr>
          <w:rFonts w:ascii="Century Gothic" w:hAnsi="Century Gothic"/>
          <w:sz w:val="28"/>
          <w:szCs w:val="28"/>
        </w:rPr>
      </w:pPr>
    </w:p>
    <w:p w14:paraId="6D394DA3" w14:textId="77777777" w:rsidR="000D7313" w:rsidRPr="00585CEC" w:rsidRDefault="000D7313" w:rsidP="000D7313">
      <w:pPr>
        <w:pStyle w:val="ListParagraph"/>
        <w:ind w:left="1440"/>
        <w:rPr>
          <w:rFonts w:ascii="Century Gothic" w:hAnsi="Century Gothic"/>
          <w:sz w:val="28"/>
          <w:szCs w:val="28"/>
        </w:rPr>
      </w:pPr>
    </w:p>
    <w:p w14:paraId="466E8F29" w14:textId="1B10D5CE" w:rsidR="009B2401" w:rsidRPr="00585CEC" w:rsidRDefault="007662F2" w:rsidP="009B2401">
      <w:pPr>
        <w:pStyle w:val="ListParagraph"/>
        <w:ind w:left="0"/>
        <w:rPr>
          <w:rFonts w:ascii="Century Gothic" w:hAnsi="Century Gothic"/>
          <w:sz w:val="28"/>
          <w:szCs w:val="28"/>
        </w:rPr>
      </w:pPr>
      <w:r w:rsidRPr="00585CEC">
        <w:rPr>
          <w:rFonts w:ascii="Century Gothic" w:hAnsi="Century Gothic"/>
          <w:sz w:val="28"/>
          <w:szCs w:val="28"/>
        </w:rPr>
        <w:t>A thumbnail of</w:t>
      </w:r>
      <w:r w:rsidR="00916557" w:rsidRPr="00585CEC">
        <w:rPr>
          <w:rFonts w:ascii="Century Gothic" w:hAnsi="Century Gothic"/>
          <w:sz w:val="28"/>
          <w:szCs w:val="28"/>
        </w:rPr>
        <w:t xml:space="preserve"> what a program may look like:</w:t>
      </w:r>
    </w:p>
    <w:p w14:paraId="5C89F6AA" w14:textId="77777777" w:rsidR="004B5F87" w:rsidRPr="00585CEC" w:rsidRDefault="004B5F87" w:rsidP="009B2401">
      <w:pPr>
        <w:pStyle w:val="ListParagraph"/>
        <w:ind w:left="0"/>
        <w:rPr>
          <w:rFonts w:ascii="Century Gothic" w:hAnsi="Century Gothic"/>
          <w:sz w:val="28"/>
          <w:szCs w:val="28"/>
        </w:rPr>
      </w:pPr>
    </w:p>
    <w:tbl>
      <w:tblPr>
        <w:tblStyle w:val="TableGrid"/>
        <w:tblW w:w="16774" w:type="dxa"/>
        <w:tblLayout w:type="fixed"/>
        <w:tblLook w:val="04A0" w:firstRow="1" w:lastRow="0" w:firstColumn="1" w:lastColumn="0" w:noHBand="0" w:noVBand="1"/>
      </w:tblPr>
      <w:tblGrid>
        <w:gridCol w:w="1923"/>
        <w:gridCol w:w="1446"/>
        <w:gridCol w:w="1275"/>
        <w:gridCol w:w="1560"/>
        <w:gridCol w:w="1417"/>
        <w:gridCol w:w="1559"/>
        <w:gridCol w:w="1418"/>
        <w:gridCol w:w="1417"/>
        <w:gridCol w:w="1418"/>
        <w:gridCol w:w="1417"/>
        <w:gridCol w:w="1924"/>
      </w:tblGrid>
      <w:tr w:rsidR="0092476A" w:rsidRPr="002D721E" w14:paraId="39D2D644" w14:textId="77777777" w:rsidTr="0092476A">
        <w:tc>
          <w:tcPr>
            <w:tcW w:w="1923" w:type="dxa"/>
          </w:tcPr>
          <w:p w14:paraId="32558242" w14:textId="77777777" w:rsidR="00DA4A67" w:rsidRPr="002D721E" w:rsidRDefault="00DA4A67" w:rsidP="006249E5">
            <w:pPr>
              <w:rPr>
                <w:rFonts w:ascii="Century Gothic" w:hAnsi="Century Gothic"/>
                <w:b/>
                <w:i/>
                <w:sz w:val="18"/>
                <w:szCs w:val="18"/>
              </w:rPr>
            </w:pPr>
            <w:r w:rsidRPr="002D721E">
              <w:rPr>
                <w:rFonts w:ascii="Century Gothic" w:hAnsi="Century Gothic"/>
                <w:b/>
                <w:i/>
                <w:sz w:val="18"/>
                <w:szCs w:val="18"/>
              </w:rPr>
              <w:t>Week</w:t>
            </w:r>
          </w:p>
        </w:tc>
        <w:tc>
          <w:tcPr>
            <w:tcW w:w="1446" w:type="dxa"/>
          </w:tcPr>
          <w:p w14:paraId="1572E40A" w14:textId="77777777" w:rsidR="00DA4A67" w:rsidRPr="002D721E" w:rsidRDefault="00DA4A67" w:rsidP="006249E5">
            <w:pPr>
              <w:rPr>
                <w:rFonts w:ascii="Century Gothic" w:hAnsi="Century Gothic"/>
                <w:b/>
                <w:i/>
                <w:sz w:val="18"/>
                <w:szCs w:val="18"/>
              </w:rPr>
            </w:pPr>
            <w:r w:rsidRPr="002D721E">
              <w:rPr>
                <w:rFonts w:ascii="Century Gothic" w:hAnsi="Century Gothic"/>
                <w:b/>
                <w:i/>
                <w:sz w:val="18"/>
                <w:szCs w:val="18"/>
              </w:rPr>
              <w:t>1</w:t>
            </w:r>
          </w:p>
        </w:tc>
        <w:tc>
          <w:tcPr>
            <w:tcW w:w="1275" w:type="dxa"/>
          </w:tcPr>
          <w:p w14:paraId="73A300BD" w14:textId="77777777" w:rsidR="00DA4A67" w:rsidRPr="002D721E" w:rsidRDefault="00DA4A67" w:rsidP="006249E5">
            <w:pPr>
              <w:rPr>
                <w:rFonts w:ascii="Century Gothic" w:hAnsi="Century Gothic"/>
                <w:b/>
                <w:i/>
                <w:sz w:val="18"/>
                <w:szCs w:val="18"/>
              </w:rPr>
            </w:pPr>
            <w:r w:rsidRPr="002D721E">
              <w:rPr>
                <w:rFonts w:ascii="Century Gothic" w:hAnsi="Century Gothic"/>
                <w:b/>
                <w:i/>
                <w:sz w:val="18"/>
                <w:szCs w:val="18"/>
              </w:rPr>
              <w:t>2</w:t>
            </w:r>
          </w:p>
        </w:tc>
        <w:tc>
          <w:tcPr>
            <w:tcW w:w="1560" w:type="dxa"/>
          </w:tcPr>
          <w:p w14:paraId="4F6039D6" w14:textId="77777777" w:rsidR="00DA4A67" w:rsidRPr="002D721E" w:rsidRDefault="00DA4A67" w:rsidP="006249E5">
            <w:pPr>
              <w:rPr>
                <w:rFonts w:ascii="Century Gothic" w:hAnsi="Century Gothic"/>
                <w:b/>
                <w:i/>
                <w:sz w:val="18"/>
                <w:szCs w:val="18"/>
              </w:rPr>
            </w:pPr>
            <w:r w:rsidRPr="002D721E">
              <w:rPr>
                <w:rFonts w:ascii="Century Gothic" w:hAnsi="Century Gothic"/>
                <w:b/>
                <w:i/>
                <w:sz w:val="18"/>
                <w:szCs w:val="18"/>
              </w:rPr>
              <w:t>3</w:t>
            </w:r>
          </w:p>
        </w:tc>
        <w:tc>
          <w:tcPr>
            <w:tcW w:w="1417" w:type="dxa"/>
          </w:tcPr>
          <w:p w14:paraId="3997A53A" w14:textId="77777777" w:rsidR="00DA4A67" w:rsidRPr="002D721E" w:rsidRDefault="00DA4A67" w:rsidP="006249E5">
            <w:pPr>
              <w:rPr>
                <w:rFonts w:ascii="Century Gothic" w:hAnsi="Century Gothic"/>
                <w:b/>
                <w:i/>
                <w:sz w:val="18"/>
                <w:szCs w:val="18"/>
              </w:rPr>
            </w:pPr>
            <w:r w:rsidRPr="002D721E">
              <w:rPr>
                <w:rFonts w:ascii="Century Gothic" w:hAnsi="Century Gothic"/>
                <w:b/>
                <w:i/>
                <w:sz w:val="18"/>
                <w:szCs w:val="18"/>
              </w:rPr>
              <w:t>4</w:t>
            </w:r>
          </w:p>
        </w:tc>
        <w:tc>
          <w:tcPr>
            <w:tcW w:w="1559" w:type="dxa"/>
          </w:tcPr>
          <w:p w14:paraId="09AA7DC9" w14:textId="77777777" w:rsidR="00DA4A67" w:rsidRPr="002D721E" w:rsidRDefault="00DA4A67" w:rsidP="006249E5">
            <w:pPr>
              <w:rPr>
                <w:rFonts w:ascii="Century Gothic" w:hAnsi="Century Gothic"/>
                <w:b/>
                <w:i/>
                <w:sz w:val="18"/>
                <w:szCs w:val="18"/>
              </w:rPr>
            </w:pPr>
            <w:r w:rsidRPr="002D721E">
              <w:rPr>
                <w:rFonts w:ascii="Century Gothic" w:hAnsi="Century Gothic"/>
                <w:b/>
                <w:i/>
                <w:sz w:val="18"/>
                <w:szCs w:val="18"/>
              </w:rPr>
              <w:t>5</w:t>
            </w:r>
          </w:p>
        </w:tc>
        <w:tc>
          <w:tcPr>
            <w:tcW w:w="1418" w:type="dxa"/>
          </w:tcPr>
          <w:p w14:paraId="6CA84815" w14:textId="77777777" w:rsidR="00DA4A67" w:rsidRPr="002D721E" w:rsidRDefault="00DA4A67" w:rsidP="006249E5">
            <w:pPr>
              <w:rPr>
                <w:rFonts w:ascii="Century Gothic" w:hAnsi="Century Gothic"/>
                <w:b/>
                <w:i/>
                <w:sz w:val="18"/>
                <w:szCs w:val="18"/>
              </w:rPr>
            </w:pPr>
            <w:r w:rsidRPr="002D721E">
              <w:rPr>
                <w:rFonts w:ascii="Century Gothic" w:hAnsi="Century Gothic"/>
                <w:b/>
                <w:i/>
                <w:sz w:val="18"/>
                <w:szCs w:val="18"/>
              </w:rPr>
              <w:t>6</w:t>
            </w:r>
          </w:p>
        </w:tc>
        <w:tc>
          <w:tcPr>
            <w:tcW w:w="1417" w:type="dxa"/>
          </w:tcPr>
          <w:p w14:paraId="0EE23316" w14:textId="77777777" w:rsidR="00DA4A67" w:rsidRPr="002D721E" w:rsidRDefault="00DA4A67" w:rsidP="006249E5">
            <w:pPr>
              <w:rPr>
                <w:rFonts w:ascii="Century Gothic" w:hAnsi="Century Gothic"/>
                <w:b/>
                <w:i/>
                <w:sz w:val="18"/>
                <w:szCs w:val="18"/>
              </w:rPr>
            </w:pPr>
            <w:r w:rsidRPr="002D721E">
              <w:rPr>
                <w:rFonts w:ascii="Century Gothic" w:hAnsi="Century Gothic"/>
                <w:b/>
                <w:i/>
                <w:sz w:val="18"/>
                <w:szCs w:val="18"/>
              </w:rPr>
              <w:t>7</w:t>
            </w:r>
          </w:p>
        </w:tc>
        <w:tc>
          <w:tcPr>
            <w:tcW w:w="1418" w:type="dxa"/>
          </w:tcPr>
          <w:p w14:paraId="16CE845F" w14:textId="77777777" w:rsidR="00DA4A67" w:rsidRPr="002D721E" w:rsidRDefault="00DA4A67" w:rsidP="006249E5">
            <w:pPr>
              <w:rPr>
                <w:rFonts w:ascii="Century Gothic" w:hAnsi="Century Gothic"/>
                <w:b/>
                <w:i/>
                <w:sz w:val="18"/>
                <w:szCs w:val="18"/>
              </w:rPr>
            </w:pPr>
            <w:r w:rsidRPr="002D721E">
              <w:rPr>
                <w:rFonts w:ascii="Century Gothic" w:hAnsi="Century Gothic"/>
                <w:b/>
                <w:i/>
                <w:sz w:val="18"/>
                <w:szCs w:val="18"/>
              </w:rPr>
              <w:t>8</w:t>
            </w:r>
          </w:p>
        </w:tc>
        <w:tc>
          <w:tcPr>
            <w:tcW w:w="1417" w:type="dxa"/>
          </w:tcPr>
          <w:p w14:paraId="0BB8FEE4" w14:textId="77777777" w:rsidR="00DA4A67" w:rsidRPr="002D721E" w:rsidRDefault="00DA4A67" w:rsidP="006249E5">
            <w:pPr>
              <w:rPr>
                <w:rFonts w:ascii="Century Gothic" w:hAnsi="Century Gothic"/>
                <w:b/>
                <w:i/>
                <w:sz w:val="18"/>
                <w:szCs w:val="18"/>
              </w:rPr>
            </w:pPr>
            <w:r w:rsidRPr="002D721E">
              <w:rPr>
                <w:rFonts w:ascii="Century Gothic" w:hAnsi="Century Gothic"/>
                <w:b/>
                <w:i/>
                <w:sz w:val="18"/>
                <w:szCs w:val="18"/>
              </w:rPr>
              <w:t>9</w:t>
            </w:r>
          </w:p>
        </w:tc>
        <w:tc>
          <w:tcPr>
            <w:tcW w:w="1924" w:type="dxa"/>
          </w:tcPr>
          <w:p w14:paraId="53172427" w14:textId="77777777" w:rsidR="00DA4A67" w:rsidRPr="002D721E" w:rsidRDefault="00DA4A67" w:rsidP="006249E5">
            <w:pPr>
              <w:rPr>
                <w:rFonts w:ascii="Century Gothic" w:hAnsi="Century Gothic"/>
                <w:b/>
                <w:i/>
                <w:sz w:val="18"/>
                <w:szCs w:val="18"/>
              </w:rPr>
            </w:pPr>
            <w:r w:rsidRPr="002D721E">
              <w:rPr>
                <w:rFonts w:ascii="Century Gothic" w:hAnsi="Century Gothic"/>
                <w:b/>
                <w:i/>
                <w:sz w:val="18"/>
                <w:szCs w:val="18"/>
              </w:rPr>
              <w:t>10</w:t>
            </w:r>
          </w:p>
        </w:tc>
      </w:tr>
      <w:tr w:rsidR="0092476A" w:rsidRPr="00CB108E" w14:paraId="621DD5E9" w14:textId="77777777" w:rsidTr="0092476A">
        <w:trPr>
          <w:trHeight w:val="2027"/>
        </w:trPr>
        <w:tc>
          <w:tcPr>
            <w:tcW w:w="1923" w:type="dxa"/>
          </w:tcPr>
          <w:p w14:paraId="6872D055" w14:textId="77777777" w:rsidR="00DA4A67" w:rsidRPr="002D721E" w:rsidRDefault="00DA4A67" w:rsidP="006249E5">
            <w:pPr>
              <w:rPr>
                <w:rFonts w:ascii="Century Gothic" w:hAnsi="Century Gothic"/>
                <w:b/>
                <w:i/>
                <w:sz w:val="18"/>
                <w:szCs w:val="18"/>
              </w:rPr>
            </w:pPr>
            <w:r w:rsidRPr="002D721E">
              <w:rPr>
                <w:rFonts w:ascii="Century Gothic" w:hAnsi="Century Gothic"/>
                <w:b/>
                <w:i/>
                <w:sz w:val="18"/>
                <w:szCs w:val="18"/>
              </w:rPr>
              <w:t>Body/percussion</w:t>
            </w:r>
          </w:p>
        </w:tc>
        <w:tc>
          <w:tcPr>
            <w:tcW w:w="1446" w:type="dxa"/>
          </w:tcPr>
          <w:p w14:paraId="17AF40B9" w14:textId="77777777" w:rsidR="00DA4A67" w:rsidRDefault="00DA4A67" w:rsidP="0092476A">
            <w:pPr>
              <w:rPr>
                <w:rFonts w:ascii="Century Gothic" w:hAnsi="Century Gothic"/>
                <w:sz w:val="18"/>
                <w:szCs w:val="18"/>
              </w:rPr>
            </w:pPr>
            <w:r w:rsidRPr="0092476A">
              <w:rPr>
                <w:rFonts w:ascii="Century Gothic" w:hAnsi="Century Gothic"/>
                <w:sz w:val="18"/>
                <w:szCs w:val="18"/>
              </w:rPr>
              <w:t>Establishing a concept of the beat or musical pulse.</w:t>
            </w:r>
          </w:p>
          <w:p w14:paraId="09212B1D" w14:textId="77777777" w:rsidR="0092476A" w:rsidRPr="0092476A" w:rsidRDefault="0092476A" w:rsidP="0092476A">
            <w:pPr>
              <w:rPr>
                <w:rFonts w:ascii="Century Gothic" w:hAnsi="Century Gothic"/>
                <w:sz w:val="18"/>
                <w:szCs w:val="18"/>
              </w:rPr>
            </w:pPr>
          </w:p>
          <w:p w14:paraId="3952A5A4" w14:textId="77777777" w:rsidR="00DA4A67" w:rsidRDefault="00DA4A67" w:rsidP="0092476A">
            <w:pPr>
              <w:rPr>
                <w:rFonts w:ascii="Century Gothic" w:hAnsi="Century Gothic"/>
                <w:sz w:val="18"/>
                <w:szCs w:val="18"/>
              </w:rPr>
            </w:pPr>
            <w:r w:rsidRPr="0092476A">
              <w:rPr>
                <w:rFonts w:ascii="Century Gothic" w:hAnsi="Century Gothic"/>
                <w:sz w:val="18"/>
                <w:szCs w:val="18"/>
              </w:rPr>
              <w:t>Brain gym style warm up exercises for coordination</w:t>
            </w:r>
          </w:p>
          <w:p w14:paraId="587FA47E" w14:textId="77777777" w:rsidR="0092476A" w:rsidRPr="0092476A" w:rsidRDefault="0092476A" w:rsidP="0092476A">
            <w:pPr>
              <w:rPr>
                <w:rFonts w:ascii="Century Gothic" w:hAnsi="Century Gothic"/>
                <w:sz w:val="18"/>
                <w:szCs w:val="18"/>
              </w:rPr>
            </w:pPr>
          </w:p>
          <w:p w14:paraId="32A95367"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Ready posture</w:t>
            </w:r>
          </w:p>
          <w:p w14:paraId="24F1738E" w14:textId="77777777" w:rsidR="00DA4A67" w:rsidRPr="002D721E" w:rsidRDefault="00DA4A67" w:rsidP="006249E5">
            <w:pPr>
              <w:pStyle w:val="ListParagraph"/>
              <w:rPr>
                <w:rFonts w:ascii="Century Gothic" w:hAnsi="Century Gothic"/>
                <w:sz w:val="18"/>
                <w:szCs w:val="18"/>
              </w:rPr>
            </w:pPr>
          </w:p>
        </w:tc>
        <w:tc>
          <w:tcPr>
            <w:tcW w:w="1275" w:type="dxa"/>
          </w:tcPr>
          <w:p w14:paraId="5DEADFF5" w14:textId="77777777" w:rsidR="00DA4A67" w:rsidRDefault="00DA4A67" w:rsidP="0092476A">
            <w:pPr>
              <w:rPr>
                <w:rFonts w:ascii="Century Gothic" w:hAnsi="Century Gothic"/>
                <w:sz w:val="18"/>
                <w:szCs w:val="18"/>
              </w:rPr>
            </w:pPr>
            <w:r w:rsidRPr="0092476A">
              <w:rPr>
                <w:rFonts w:ascii="Century Gothic" w:hAnsi="Century Gothic"/>
                <w:sz w:val="18"/>
                <w:szCs w:val="18"/>
              </w:rPr>
              <w:t xml:space="preserve">Continue with </w:t>
            </w:r>
            <w:proofErr w:type="spellStart"/>
            <w:r w:rsidRPr="0092476A">
              <w:rPr>
                <w:rFonts w:ascii="Century Gothic" w:hAnsi="Century Gothic"/>
                <w:sz w:val="18"/>
                <w:szCs w:val="18"/>
              </w:rPr>
              <w:t>wk</w:t>
            </w:r>
            <w:proofErr w:type="spellEnd"/>
            <w:r w:rsidRPr="0092476A">
              <w:rPr>
                <w:rFonts w:ascii="Century Gothic" w:hAnsi="Century Gothic"/>
                <w:sz w:val="18"/>
                <w:szCs w:val="18"/>
              </w:rPr>
              <w:t xml:space="preserve"> 1</w:t>
            </w:r>
          </w:p>
          <w:p w14:paraId="151D1045" w14:textId="77777777" w:rsidR="0092476A" w:rsidRPr="0092476A" w:rsidRDefault="0092476A" w:rsidP="0092476A">
            <w:pPr>
              <w:rPr>
                <w:rFonts w:ascii="Century Gothic" w:hAnsi="Century Gothic"/>
                <w:sz w:val="18"/>
                <w:szCs w:val="18"/>
              </w:rPr>
            </w:pPr>
          </w:p>
          <w:p w14:paraId="169E9DE3" w14:textId="77777777" w:rsidR="00DA4A67" w:rsidRDefault="00DA4A67" w:rsidP="0092476A">
            <w:pPr>
              <w:rPr>
                <w:rFonts w:ascii="Century Gothic" w:hAnsi="Century Gothic"/>
                <w:sz w:val="18"/>
                <w:szCs w:val="18"/>
              </w:rPr>
            </w:pPr>
            <w:r w:rsidRPr="0092476A">
              <w:rPr>
                <w:rFonts w:ascii="Century Gothic" w:hAnsi="Century Gothic"/>
                <w:sz w:val="18"/>
                <w:szCs w:val="18"/>
              </w:rPr>
              <w:t>Add: Call and response</w:t>
            </w:r>
          </w:p>
          <w:p w14:paraId="5DFF7DDD" w14:textId="77777777" w:rsidR="0092476A" w:rsidRPr="0092476A" w:rsidRDefault="0092476A" w:rsidP="0092476A">
            <w:pPr>
              <w:rPr>
                <w:rFonts w:ascii="Century Gothic" w:hAnsi="Century Gothic"/>
                <w:sz w:val="18"/>
                <w:szCs w:val="18"/>
              </w:rPr>
            </w:pPr>
          </w:p>
          <w:p w14:paraId="5E1BC5CF" w14:textId="77777777" w:rsidR="00DA4A67" w:rsidRDefault="00DA4A67" w:rsidP="0092476A">
            <w:pPr>
              <w:rPr>
                <w:rFonts w:ascii="Century Gothic" w:hAnsi="Century Gothic"/>
                <w:sz w:val="18"/>
                <w:szCs w:val="18"/>
              </w:rPr>
            </w:pPr>
            <w:r w:rsidRPr="0092476A">
              <w:rPr>
                <w:rFonts w:ascii="Century Gothic" w:hAnsi="Century Gothic"/>
                <w:sz w:val="18"/>
                <w:szCs w:val="18"/>
              </w:rPr>
              <w:t>Clapping posture</w:t>
            </w:r>
          </w:p>
          <w:p w14:paraId="5C246217" w14:textId="77777777" w:rsidR="0092476A" w:rsidRPr="0092476A" w:rsidRDefault="0092476A" w:rsidP="0092476A">
            <w:pPr>
              <w:rPr>
                <w:rFonts w:ascii="Century Gothic" w:hAnsi="Century Gothic"/>
                <w:sz w:val="18"/>
                <w:szCs w:val="18"/>
              </w:rPr>
            </w:pPr>
          </w:p>
          <w:p w14:paraId="6A8086D0"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Marching games</w:t>
            </w:r>
          </w:p>
        </w:tc>
        <w:tc>
          <w:tcPr>
            <w:tcW w:w="1560" w:type="dxa"/>
          </w:tcPr>
          <w:p w14:paraId="5FC0D9FD"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Add more complexity and depth to work so far</w:t>
            </w:r>
          </w:p>
          <w:p w14:paraId="6539DA53" w14:textId="77777777" w:rsidR="0092476A" w:rsidRDefault="0092476A" w:rsidP="0092476A">
            <w:pPr>
              <w:rPr>
                <w:rFonts w:ascii="Century Gothic" w:hAnsi="Century Gothic"/>
                <w:sz w:val="18"/>
                <w:szCs w:val="18"/>
              </w:rPr>
            </w:pPr>
          </w:p>
          <w:p w14:paraId="0477A57E"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Teach exercise to prepare rhythmic basis for First material (March)</w:t>
            </w:r>
          </w:p>
        </w:tc>
        <w:tc>
          <w:tcPr>
            <w:tcW w:w="1417" w:type="dxa"/>
          </w:tcPr>
          <w:p w14:paraId="7D14796F"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Maintain developing work</w:t>
            </w:r>
          </w:p>
          <w:p w14:paraId="5CECCF02" w14:textId="77777777" w:rsidR="0092476A" w:rsidRDefault="0092476A" w:rsidP="0092476A">
            <w:pPr>
              <w:rPr>
                <w:rFonts w:ascii="Century Gothic" w:hAnsi="Century Gothic"/>
                <w:sz w:val="18"/>
                <w:szCs w:val="18"/>
              </w:rPr>
            </w:pPr>
          </w:p>
          <w:p w14:paraId="15838D0A"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Introduce simple improvisation to call and response.</w:t>
            </w:r>
          </w:p>
          <w:p w14:paraId="79D80A65" w14:textId="77777777" w:rsidR="0092476A" w:rsidRDefault="0092476A" w:rsidP="0092476A">
            <w:pPr>
              <w:rPr>
                <w:rFonts w:ascii="Century Gothic" w:hAnsi="Century Gothic"/>
                <w:sz w:val="18"/>
                <w:szCs w:val="18"/>
              </w:rPr>
            </w:pPr>
          </w:p>
          <w:p w14:paraId="72C679E5"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Call and Explore marches and “WWRY” beats</w:t>
            </w:r>
          </w:p>
          <w:p w14:paraId="433F280C" w14:textId="77777777" w:rsidR="00DA4A67" w:rsidRPr="002D721E" w:rsidRDefault="00DA4A67" w:rsidP="006249E5">
            <w:pPr>
              <w:pStyle w:val="ListParagraph"/>
              <w:rPr>
                <w:rFonts w:ascii="Century Gothic" w:hAnsi="Century Gothic"/>
                <w:sz w:val="18"/>
                <w:szCs w:val="18"/>
              </w:rPr>
            </w:pPr>
          </w:p>
        </w:tc>
        <w:tc>
          <w:tcPr>
            <w:tcW w:w="1559" w:type="dxa"/>
          </w:tcPr>
          <w:p w14:paraId="68F036E3"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Quick warm-up/attention grabber</w:t>
            </w:r>
          </w:p>
          <w:p w14:paraId="40064337" w14:textId="77777777" w:rsidR="0092476A" w:rsidRDefault="0092476A" w:rsidP="0092476A">
            <w:pPr>
              <w:rPr>
                <w:rFonts w:ascii="Century Gothic" w:hAnsi="Century Gothic"/>
                <w:sz w:val="18"/>
                <w:szCs w:val="18"/>
              </w:rPr>
            </w:pPr>
          </w:p>
          <w:p w14:paraId="62769D32"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Group and individual improvisations</w:t>
            </w:r>
          </w:p>
          <w:p w14:paraId="1A291E75" w14:textId="77777777" w:rsidR="0092476A" w:rsidRDefault="0092476A" w:rsidP="0092476A">
            <w:pPr>
              <w:rPr>
                <w:rFonts w:ascii="Century Gothic" w:hAnsi="Century Gothic"/>
                <w:sz w:val="18"/>
                <w:szCs w:val="18"/>
              </w:rPr>
            </w:pPr>
          </w:p>
          <w:p w14:paraId="7B79753B"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Call and Explore marches and “WWRY” beats</w:t>
            </w:r>
          </w:p>
          <w:p w14:paraId="7D93521D" w14:textId="77777777" w:rsidR="00DA4A67" w:rsidRPr="0092476A" w:rsidRDefault="00DA4A67" w:rsidP="0092476A">
            <w:pPr>
              <w:rPr>
                <w:rFonts w:ascii="Century Gothic" w:hAnsi="Century Gothic"/>
                <w:sz w:val="18"/>
                <w:szCs w:val="18"/>
              </w:rPr>
            </w:pPr>
          </w:p>
        </w:tc>
        <w:tc>
          <w:tcPr>
            <w:tcW w:w="1418" w:type="dxa"/>
          </w:tcPr>
          <w:p w14:paraId="17C22224"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Quick warm-up/attention grabber</w:t>
            </w:r>
          </w:p>
          <w:p w14:paraId="50A22D67" w14:textId="77777777" w:rsidR="0092476A" w:rsidRDefault="0092476A" w:rsidP="0092476A">
            <w:pPr>
              <w:rPr>
                <w:rFonts w:ascii="Century Gothic" w:hAnsi="Century Gothic"/>
                <w:sz w:val="18"/>
                <w:szCs w:val="18"/>
              </w:rPr>
            </w:pPr>
          </w:p>
          <w:p w14:paraId="0DA47F72"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Group and individual improvisations</w:t>
            </w:r>
          </w:p>
          <w:p w14:paraId="089870E2" w14:textId="77777777" w:rsidR="0092476A" w:rsidRDefault="0092476A" w:rsidP="0092476A">
            <w:pPr>
              <w:rPr>
                <w:rFonts w:ascii="Century Gothic" w:hAnsi="Century Gothic"/>
                <w:sz w:val="18"/>
                <w:szCs w:val="18"/>
              </w:rPr>
            </w:pPr>
          </w:p>
          <w:p w14:paraId="7AB9ED03"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Improvise patterns for backings</w:t>
            </w:r>
          </w:p>
        </w:tc>
        <w:tc>
          <w:tcPr>
            <w:tcW w:w="1417" w:type="dxa"/>
          </w:tcPr>
          <w:p w14:paraId="49C6798F" w14:textId="77777777" w:rsidR="00DA4A67" w:rsidRPr="002D721E" w:rsidRDefault="00DA4A67" w:rsidP="0092476A">
            <w:pPr>
              <w:rPr>
                <w:rFonts w:ascii="Century Gothic" w:hAnsi="Century Gothic"/>
                <w:sz w:val="18"/>
                <w:szCs w:val="18"/>
              </w:rPr>
            </w:pPr>
            <w:r w:rsidRPr="002D721E">
              <w:rPr>
                <w:rFonts w:ascii="Century Gothic" w:hAnsi="Century Gothic"/>
                <w:sz w:val="18"/>
                <w:szCs w:val="18"/>
              </w:rPr>
              <w:t>Quick warm-up/attention grabber</w:t>
            </w:r>
          </w:p>
          <w:p w14:paraId="5B2F367D" w14:textId="77777777" w:rsidR="0092476A" w:rsidRDefault="0092476A" w:rsidP="0092476A">
            <w:pPr>
              <w:rPr>
                <w:rFonts w:ascii="Century Gothic" w:hAnsi="Century Gothic"/>
                <w:sz w:val="18"/>
                <w:szCs w:val="18"/>
              </w:rPr>
            </w:pPr>
          </w:p>
          <w:p w14:paraId="5E324B53" w14:textId="77777777" w:rsidR="00DA4A67" w:rsidRPr="002D721E" w:rsidRDefault="00DA4A67" w:rsidP="0092476A">
            <w:pPr>
              <w:rPr>
                <w:rFonts w:ascii="Century Gothic" w:hAnsi="Century Gothic"/>
                <w:sz w:val="18"/>
                <w:szCs w:val="18"/>
              </w:rPr>
            </w:pPr>
            <w:r w:rsidRPr="002D721E">
              <w:rPr>
                <w:rFonts w:ascii="Century Gothic" w:hAnsi="Century Gothic"/>
                <w:sz w:val="18"/>
                <w:szCs w:val="18"/>
              </w:rPr>
              <w:t>Group and individual improvisations</w:t>
            </w:r>
          </w:p>
          <w:p w14:paraId="1E32C57C" w14:textId="77777777" w:rsidR="0092476A" w:rsidRDefault="0092476A" w:rsidP="0092476A">
            <w:pPr>
              <w:rPr>
                <w:rFonts w:ascii="Century Gothic" w:hAnsi="Century Gothic"/>
                <w:sz w:val="18"/>
                <w:szCs w:val="18"/>
              </w:rPr>
            </w:pPr>
          </w:p>
          <w:p w14:paraId="4A8089F7" w14:textId="62101642" w:rsidR="00DA4A67" w:rsidRPr="002D721E" w:rsidRDefault="0092476A" w:rsidP="0092476A">
            <w:pPr>
              <w:rPr>
                <w:rFonts w:ascii="Century Gothic" w:hAnsi="Century Gothic"/>
                <w:sz w:val="18"/>
                <w:szCs w:val="18"/>
              </w:rPr>
            </w:pPr>
            <w:r>
              <w:rPr>
                <w:rFonts w:ascii="Century Gothic" w:hAnsi="Century Gothic"/>
                <w:sz w:val="18"/>
                <w:szCs w:val="18"/>
              </w:rPr>
              <w:t xml:space="preserve">Develop </w:t>
            </w:r>
            <w:r w:rsidR="00DA4A67">
              <w:rPr>
                <w:rFonts w:ascii="Century Gothic" w:hAnsi="Century Gothic"/>
                <w:sz w:val="18"/>
                <w:szCs w:val="18"/>
              </w:rPr>
              <w:t>backings</w:t>
            </w:r>
          </w:p>
        </w:tc>
        <w:tc>
          <w:tcPr>
            <w:tcW w:w="1418" w:type="dxa"/>
          </w:tcPr>
          <w:p w14:paraId="4039A844" w14:textId="77777777" w:rsidR="00DA4A67" w:rsidRPr="002D721E" w:rsidRDefault="00DA4A67" w:rsidP="0092476A">
            <w:pPr>
              <w:rPr>
                <w:rFonts w:ascii="Century Gothic" w:hAnsi="Century Gothic"/>
                <w:sz w:val="18"/>
                <w:szCs w:val="18"/>
              </w:rPr>
            </w:pPr>
            <w:r w:rsidRPr="002D721E">
              <w:rPr>
                <w:rFonts w:ascii="Century Gothic" w:hAnsi="Century Gothic"/>
                <w:sz w:val="18"/>
                <w:szCs w:val="18"/>
              </w:rPr>
              <w:t>Quick warm-up/attention grabber</w:t>
            </w:r>
          </w:p>
          <w:p w14:paraId="1CCEE1EB" w14:textId="77777777" w:rsidR="0092476A" w:rsidRDefault="0092476A" w:rsidP="0092476A">
            <w:pPr>
              <w:rPr>
                <w:rFonts w:ascii="Century Gothic" w:hAnsi="Century Gothic"/>
                <w:sz w:val="18"/>
                <w:szCs w:val="18"/>
              </w:rPr>
            </w:pPr>
          </w:p>
          <w:p w14:paraId="7EF902E1" w14:textId="77777777" w:rsidR="00DA4A67" w:rsidRPr="002D721E" w:rsidRDefault="00DA4A67" w:rsidP="0092476A">
            <w:pPr>
              <w:rPr>
                <w:rFonts w:ascii="Century Gothic" w:hAnsi="Century Gothic"/>
                <w:sz w:val="18"/>
                <w:szCs w:val="18"/>
              </w:rPr>
            </w:pPr>
            <w:r w:rsidRPr="002D721E">
              <w:rPr>
                <w:rFonts w:ascii="Century Gothic" w:hAnsi="Century Gothic"/>
                <w:sz w:val="18"/>
                <w:szCs w:val="18"/>
              </w:rPr>
              <w:t>Group and individual improvisations</w:t>
            </w:r>
          </w:p>
          <w:p w14:paraId="31F06B33" w14:textId="77777777" w:rsidR="00DA4A67" w:rsidRPr="002D721E" w:rsidRDefault="00DA4A67" w:rsidP="006249E5">
            <w:pPr>
              <w:ind w:left="720"/>
              <w:rPr>
                <w:rFonts w:ascii="Century Gothic" w:hAnsi="Century Gothic"/>
                <w:sz w:val="18"/>
                <w:szCs w:val="18"/>
              </w:rPr>
            </w:pPr>
          </w:p>
        </w:tc>
        <w:tc>
          <w:tcPr>
            <w:tcW w:w="1417" w:type="dxa"/>
          </w:tcPr>
          <w:p w14:paraId="6F4D47EF" w14:textId="77777777" w:rsidR="00DA4A67" w:rsidRPr="002D721E" w:rsidRDefault="00DA4A67" w:rsidP="0092476A">
            <w:pPr>
              <w:rPr>
                <w:rFonts w:ascii="Century Gothic" w:hAnsi="Century Gothic"/>
                <w:sz w:val="18"/>
                <w:szCs w:val="18"/>
              </w:rPr>
            </w:pPr>
            <w:r w:rsidRPr="002D721E">
              <w:rPr>
                <w:rFonts w:ascii="Century Gothic" w:hAnsi="Century Gothic"/>
                <w:sz w:val="18"/>
                <w:szCs w:val="18"/>
              </w:rPr>
              <w:t>Quick warm-up/attention grabber</w:t>
            </w:r>
          </w:p>
          <w:p w14:paraId="47BDACDE" w14:textId="77777777" w:rsidR="0092476A" w:rsidRDefault="0092476A" w:rsidP="0092476A">
            <w:pPr>
              <w:rPr>
                <w:rFonts w:ascii="Century Gothic" w:hAnsi="Century Gothic"/>
                <w:sz w:val="18"/>
                <w:szCs w:val="18"/>
              </w:rPr>
            </w:pPr>
          </w:p>
          <w:p w14:paraId="02CD95D0" w14:textId="77777777" w:rsidR="00DA4A67" w:rsidRPr="002D721E" w:rsidRDefault="00DA4A67" w:rsidP="0092476A">
            <w:pPr>
              <w:rPr>
                <w:rFonts w:ascii="Century Gothic" w:hAnsi="Century Gothic"/>
                <w:sz w:val="18"/>
                <w:szCs w:val="18"/>
              </w:rPr>
            </w:pPr>
            <w:r w:rsidRPr="002D721E">
              <w:rPr>
                <w:rFonts w:ascii="Century Gothic" w:hAnsi="Century Gothic"/>
                <w:sz w:val="18"/>
                <w:szCs w:val="18"/>
              </w:rPr>
              <w:t>Group and individual improvisations</w:t>
            </w:r>
          </w:p>
          <w:p w14:paraId="529D98D7" w14:textId="77777777" w:rsidR="0092476A" w:rsidRDefault="0092476A" w:rsidP="0092476A">
            <w:pPr>
              <w:rPr>
                <w:rFonts w:ascii="Century Gothic" w:hAnsi="Century Gothic"/>
                <w:sz w:val="18"/>
                <w:szCs w:val="18"/>
              </w:rPr>
            </w:pPr>
          </w:p>
          <w:p w14:paraId="23F8F4F3" w14:textId="77777777" w:rsidR="00DA4A67" w:rsidRPr="002D721E" w:rsidRDefault="00DA4A67" w:rsidP="0092476A">
            <w:pPr>
              <w:rPr>
                <w:rFonts w:ascii="Century Gothic" w:hAnsi="Century Gothic"/>
                <w:sz w:val="18"/>
                <w:szCs w:val="18"/>
              </w:rPr>
            </w:pPr>
            <w:proofErr w:type="spellStart"/>
            <w:r w:rsidRPr="002D721E">
              <w:rPr>
                <w:rFonts w:ascii="Century Gothic" w:hAnsi="Century Gothic"/>
                <w:sz w:val="18"/>
                <w:szCs w:val="18"/>
              </w:rPr>
              <w:t>Kumala</w:t>
            </w:r>
            <w:proofErr w:type="spellEnd"/>
            <w:r w:rsidRPr="002D721E">
              <w:rPr>
                <w:rFonts w:ascii="Century Gothic" w:hAnsi="Century Gothic"/>
                <w:sz w:val="18"/>
                <w:szCs w:val="18"/>
              </w:rPr>
              <w:t xml:space="preserve"> Vista patterns</w:t>
            </w:r>
          </w:p>
        </w:tc>
        <w:tc>
          <w:tcPr>
            <w:tcW w:w="1924" w:type="dxa"/>
          </w:tcPr>
          <w:p w14:paraId="20D9E473" w14:textId="77777777" w:rsidR="00DA4A67" w:rsidRPr="0092476A" w:rsidRDefault="00DA4A67" w:rsidP="0092476A">
            <w:pPr>
              <w:rPr>
                <w:rFonts w:ascii="Century Gothic" w:hAnsi="Century Gothic"/>
                <w:sz w:val="18"/>
                <w:szCs w:val="18"/>
              </w:rPr>
            </w:pPr>
            <w:proofErr w:type="gramStart"/>
            <w:r w:rsidRPr="0092476A">
              <w:rPr>
                <w:rFonts w:ascii="Century Gothic" w:hAnsi="Century Gothic"/>
                <w:sz w:val="18"/>
                <w:szCs w:val="18"/>
              </w:rPr>
              <w:t>performances</w:t>
            </w:r>
            <w:proofErr w:type="gramEnd"/>
          </w:p>
        </w:tc>
      </w:tr>
      <w:tr w:rsidR="0092476A" w:rsidRPr="00CB108E" w14:paraId="29ABC484" w14:textId="77777777" w:rsidTr="0092476A">
        <w:tc>
          <w:tcPr>
            <w:tcW w:w="1923" w:type="dxa"/>
          </w:tcPr>
          <w:p w14:paraId="2DA42616" w14:textId="77777777" w:rsidR="00DA4A67" w:rsidRPr="002D721E" w:rsidRDefault="00DA4A67" w:rsidP="006249E5">
            <w:pPr>
              <w:rPr>
                <w:rFonts w:ascii="Century Gothic" w:hAnsi="Century Gothic"/>
                <w:b/>
                <w:i/>
                <w:sz w:val="18"/>
                <w:szCs w:val="18"/>
              </w:rPr>
            </w:pPr>
            <w:r w:rsidRPr="002D721E">
              <w:rPr>
                <w:rFonts w:ascii="Century Gothic" w:hAnsi="Century Gothic"/>
                <w:b/>
                <w:i/>
                <w:sz w:val="18"/>
                <w:szCs w:val="18"/>
              </w:rPr>
              <w:t>Singing</w:t>
            </w:r>
          </w:p>
        </w:tc>
        <w:tc>
          <w:tcPr>
            <w:tcW w:w="1446" w:type="dxa"/>
          </w:tcPr>
          <w:p w14:paraId="0D55D6B0"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Simple calls</w:t>
            </w:r>
          </w:p>
          <w:p w14:paraId="528D9A03" w14:textId="77777777" w:rsidR="0092476A" w:rsidRDefault="0092476A" w:rsidP="0092476A">
            <w:pPr>
              <w:rPr>
                <w:rFonts w:ascii="Century Gothic" w:hAnsi="Century Gothic"/>
                <w:sz w:val="18"/>
                <w:szCs w:val="18"/>
              </w:rPr>
            </w:pPr>
          </w:p>
          <w:p w14:paraId="3119D65C"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Ready posture</w:t>
            </w:r>
          </w:p>
          <w:p w14:paraId="2618A9CB" w14:textId="77777777" w:rsidR="0092476A" w:rsidRDefault="0092476A" w:rsidP="0092476A">
            <w:pPr>
              <w:rPr>
                <w:rFonts w:ascii="Century Gothic" w:hAnsi="Century Gothic"/>
                <w:sz w:val="18"/>
                <w:szCs w:val="18"/>
              </w:rPr>
            </w:pPr>
          </w:p>
          <w:p w14:paraId="474158A5"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Singing posture</w:t>
            </w:r>
          </w:p>
          <w:p w14:paraId="2D6C12C4" w14:textId="77777777" w:rsidR="0092476A" w:rsidRDefault="0092476A" w:rsidP="0092476A">
            <w:pPr>
              <w:rPr>
                <w:rFonts w:ascii="Century Gothic" w:hAnsi="Century Gothic"/>
                <w:sz w:val="18"/>
                <w:szCs w:val="18"/>
              </w:rPr>
            </w:pPr>
          </w:p>
          <w:p w14:paraId="30F287E3"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Breathing warm-up</w:t>
            </w:r>
          </w:p>
        </w:tc>
        <w:tc>
          <w:tcPr>
            <w:tcW w:w="1275" w:type="dxa"/>
          </w:tcPr>
          <w:p w14:paraId="6353D00D"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Deepen confidence in calls/add kinetic work</w:t>
            </w:r>
          </w:p>
          <w:p w14:paraId="6C2F89DA" w14:textId="77777777" w:rsidR="0092476A" w:rsidRDefault="0092476A" w:rsidP="0092476A">
            <w:pPr>
              <w:rPr>
                <w:rFonts w:ascii="Century Gothic" w:hAnsi="Century Gothic"/>
                <w:sz w:val="18"/>
                <w:szCs w:val="18"/>
              </w:rPr>
            </w:pPr>
          </w:p>
          <w:p w14:paraId="21617298"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Finding the voice exercises</w:t>
            </w:r>
          </w:p>
          <w:p w14:paraId="5766571A" w14:textId="77777777" w:rsidR="0092476A" w:rsidRDefault="0092476A" w:rsidP="0092476A">
            <w:pPr>
              <w:rPr>
                <w:rFonts w:ascii="Century Gothic" w:hAnsi="Century Gothic"/>
                <w:sz w:val="18"/>
                <w:szCs w:val="18"/>
              </w:rPr>
            </w:pPr>
          </w:p>
          <w:p w14:paraId="3275EBF7"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Sing-along to fun marches</w:t>
            </w:r>
          </w:p>
          <w:p w14:paraId="70EA25CA" w14:textId="77777777" w:rsidR="00DA4A67" w:rsidRPr="002D721E" w:rsidRDefault="00DA4A67" w:rsidP="006249E5">
            <w:pPr>
              <w:pStyle w:val="ListParagraph"/>
              <w:rPr>
                <w:rFonts w:ascii="Century Gothic" w:hAnsi="Century Gothic"/>
                <w:sz w:val="18"/>
                <w:szCs w:val="18"/>
              </w:rPr>
            </w:pPr>
          </w:p>
        </w:tc>
        <w:tc>
          <w:tcPr>
            <w:tcW w:w="1560" w:type="dxa"/>
          </w:tcPr>
          <w:p w14:paraId="61B8A606"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Continue calls</w:t>
            </w:r>
          </w:p>
          <w:p w14:paraId="7A7F001B" w14:textId="77777777" w:rsidR="0092476A" w:rsidRDefault="0092476A" w:rsidP="0092476A">
            <w:pPr>
              <w:rPr>
                <w:rFonts w:ascii="Century Gothic" w:hAnsi="Century Gothic"/>
                <w:sz w:val="18"/>
                <w:szCs w:val="18"/>
              </w:rPr>
            </w:pPr>
          </w:p>
          <w:p w14:paraId="03C626E6"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Extend finding the voice with body percussion into simple compositions</w:t>
            </w:r>
          </w:p>
          <w:p w14:paraId="6B17409D" w14:textId="77777777" w:rsidR="0092476A" w:rsidRDefault="0092476A" w:rsidP="0092476A">
            <w:pPr>
              <w:rPr>
                <w:rFonts w:ascii="Century Gothic" w:hAnsi="Century Gothic"/>
                <w:sz w:val="18"/>
                <w:szCs w:val="18"/>
              </w:rPr>
            </w:pPr>
          </w:p>
          <w:p w14:paraId="63CEFC8D"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Begin learning material to come.</w:t>
            </w:r>
          </w:p>
          <w:p w14:paraId="0B87C4AF" w14:textId="77777777" w:rsidR="0092476A" w:rsidRDefault="0092476A" w:rsidP="0092476A">
            <w:pPr>
              <w:rPr>
                <w:rFonts w:ascii="Century Gothic" w:hAnsi="Century Gothic"/>
                <w:sz w:val="18"/>
                <w:szCs w:val="18"/>
              </w:rPr>
            </w:pPr>
          </w:p>
          <w:p w14:paraId="16BB9381"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“Elevator Song”, C to F</w:t>
            </w:r>
          </w:p>
          <w:p w14:paraId="0C558B7B" w14:textId="77777777" w:rsidR="0092476A" w:rsidRDefault="0092476A" w:rsidP="0092476A">
            <w:pPr>
              <w:rPr>
                <w:rFonts w:ascii="Century Gothic" w:hAnsi="Century Gothic"/>
                <w:sz w:val="18"/>
                <w:szCs w:val="18"/>
              </w:rPr>
            </w:pPr>
          </w:p>
          <w:p w14:paraId="35166D04"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“I Feel Good”</w:t>
            </w:r>
          </w:p>
        </w:tc>
        <w:tc>
          <w:tcPr>
            <w:tcW w:w="1417" w:type="dxa"/>
          </w:tcPr>
          <w:p w14:paraId="3861124A"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Extend existing work</w:t>
            </w:r>
          </w:p>
          <w:p w14:paraId="5091C2C7" w14:textId="77777777" w:rsidR="0092476A" w:rsidRDefault="0092476A" w:rsidP="0092476A">
            <w:pPr>
              <w:rPr>
                <w:rFonts w:ascii="Century Gothic" w:hAnsi="Century Gothic"/>
                <w:sz w:val="18"/>
                <w:szCs w:val="18"/>
              </w:rPr>
            </w:pPr>
          </w:p>
          <w:p w14:paraId="7F076091"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w:t>
            </w:r>
            <w:proofErr w:type="spellStart"/>
            <w:r w:rsidRPr="0092476A">
              <w:rPr>
                <w:rFonts w:ascii="Century Gothic" w:hAnsi="Century Gothic"/>
                <w:sz w:val="18"/>
                <w:szCs w:val="18"/>
              </w:rPr>
              <w:t>WWRY</w:t>
            </w:r>
            <w:proofErr w:type="spellEnd"/>
            <w:r w:rsidRPr="0092476A">
              <w:rPr>
                <w:rFonts w:ascii="Century Gothic" w:hAnsi="Century Gothic"/>
                <w:sz w:val="18"/>
                <w:szCs w:val="18"/>
              </w:rPr>
              <w:t>”</w:t>
            </w:r>
          </w:p>
          <w:p w14:paraId="19191EBC" w14:textId="77777777" w:rsidR="0092476A" w:rsidRDefault="0092476A" w:rsidP="0092476A">
            <w:pPr>
              <w:rPr>
                <w:rFonts w:ascii="Century Gothic" w:hAnsi="Century Gothic"/>
                <w:sz w:val="18"/>
                <w:szCs w:val="18"/>
              </w:rPr>
            </w:pPr>
          </w:p>
          <w:p w14:paraId="5910AA03"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“Elevator”</w:t>
            </w:r>
          </w:p>
          <w:p w14:paraId="0A262506" w14:textId="77777777" w:rsidR="0092476A" w:rsidRDefault="0092476A" w:rsidP="0092476A">
            <w:pPr>
              <w:rPr>
                <w:rFonts w:ascii="Century Gothic" w:hAnsi="Century Gothic"/>
                <w:sz w:val="18"/>
                <w:szCs w:val="18"/>
              </w:rPr>
            </w:pPr>
          </w:p>
          <w:p w14:paraId="6F57215C"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“I Feel Good”</w:t>
            </w:r>
          </w:p>
        </w:tc>
        <w:tc>
          <w:tcPr>
            <w:tcW w:w="1559" w:type="dxa"/>
          </w:tcPr>
          <w:p w14:paraId="7CA7B251"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w:t>
            </w:r>
            <w:proofErr w:type="spellStart"/>
            <w:r w:rsidRPr="0092476A">
              <w:rPr>
                <w:rFonts w:ascii="Century Gothic" w:hAnsi="Century Gothic"/>
                <w:sz w:val="18"/>
                <w:szCs w:val="18"/>
              </w:rPr>
              <w:t>WWRY</w:t>
            </w:r>
            <w:proofErr w:type="spellEnd"/>
            <w:r w:rsidRPr="0092476A">
              <w:rPr>
                <w:rFonts w:ascii="Century Gothic" w:hAnsi="Century Gothic"/>
                <w:sz w:val="18"/>
                <w:szCs w:val="18"/>
              </w:rPr>
              <w:t>”</w:t>
            </w:r>
          </w:p>
          <w:p w14:paraId="60904C0C" w14:textId="77777777" w:rsidR="0092476A" w:rsidRDefault="0092476A" w:rsidP="0092476A">
            <w:pPr>
              <w:rPr>
                <w:rFonts w:ascii="Century Gothic" w:hAnsi="Century Gothic"/>
                <w:sz w:val="18"/>
                <w:szCs w:val="18"/>
              </w:rPr>
            </w:pPr>
          </w:p>
          <w:p w14:paraId="4870BCD8"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Elevator song</w:t>
            </w:r>
          </w:p>
          <w:p w14:paraId="6AFF55ED" w14:textId="77777777" w:rsidR="0092476A" w:rsidRDefault="0092476A" w:rsidP="0092476A">
            <w:pPr>
              <w:rPr>
                <w:rFonts w:ascii="Century Gothic" w:hAnsi="Century Gothic"/>
                <w:sz w:val="18"/>
                <w:szCs w:val="18"/>
              </w:rPr>
            </w:pPr>
          </w:p>
          <w:p w14:paraId="28098835"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“Twinkle”</w:t>
            </w:r>
          </w:p>
        </w:tc>
        <w:tc>
          <w:tcPr>
            <w:tcW w:w="1418" w:type="dxa"/>
          </w:tcPr>
          <w:p w14:paraId="10BB15A6" w14:textId="02FD41EE" w:rsidR="00DA4A67" w:rsidRPr="0092476A" w:rsidRDefault="00DA4A67" w:rsidP="0092476A">
            <w:pPr>
              <w:rPr>
                <w:rFonts w:ascii="Century Gothic" w:hAnsi="Century Gothic"/>
                <w:sz w:val="18"/>
                <w:szCs w:val="18"/>
              </w:rPr>
            </w:pPr>
            <w:r w:rsidRPr="0092476A">
              <w:rPr>
                <w:rFonts w:ascii="Century Gothic" w:hAnsi="Century Gothic"/>
                <w:sz w:val="18"/>
                <w:szCs w:val="18"/>
              </w:rPr>
              <w:t>“Target Song simple” with mouthpieces on chins and slides in correct positions</w:t>
            </w:r>
          </w:p>
          <w:p w14:paraId="23043051" w14:textId="77777777" w:rsidR="0092476A" w:rsidRDefault="0092476A" w:rsidP="0092476A">
            <w:pPr>
              <w:rPr>
                <w:rFonts w:ascii="Century Gothic" w:hAnsi="Century Gothic"/>
                <w:sz w:val="18"/>
                <w:szCs w:val="18"/>
              </w:rPr>
            </w:pPr>
          </w:p>
          <w:p w14:paraId="743A4436"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German Tune</w:t>
            </w:r>
          </w:p>
          <w:p w14:paraId="7A57D3AF" w14:textId="77777777" w:rsidR="00DA4A67" w:rsidRPr="002D721E" w:rsidRDefault="00DA4A67" w:rsidP="006249E5">
            <w:pPr>
              <w:rPr>
                <w:rFonts w:ascii="Century Gothic" w:hAnsi="Century Gothic"/>
                <w:sz w:val="18"/>
                <w:szCs w:val="18"/>
              </w:rPr>
            </w:pPr>
          </w:p>
        </w:tc>
        <w:tc>
          <w:tcPr>
            <w:tcW w:w="1417" w:type="dxa"/>
          </w:tcPr>
          <w:p w14:paraId="1660DB62"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Songs with mouthpieces on chins and slides in correct positions</w:t>
            </w:r>
          </w:p>
          <w:p w14:paraId="7E4548B3" w14:textId="77777777" w:rsidR="0092476A" w:rsidRDefault="0092476A" w:rsidP="0092476A">
            <w:pPr>
              <w:rPr>
                <w:rFonts w:ascii="Century Gothic" w:hAnsi="Century Gothic"/>
                <w:sz w:val="18"/>
                <w:szCs w:val="18"/>
              </w:rPr>
            </w:pPr>
          </w:p>
          <w:p w14:paraId="1CCD0D5B" w14:textId="77777777" w:rsidR="00DA4A67" w:rsidRPr="0092476A" w:rsidRDefault="00DA4A67" w:rsidP="0092476A">
            <w:pPr>
              <w:rPr>
                <w:rFonts w:ascii="Century Gothic" w:hAnsi="Century Gothic"/>
                <w:sz w:val="18"/>
                <w:szCs w:val="18"/>
              </w:rPr>
            </w:pPr>
            <w:proofErr w:type="gramStart"/>
            <w:r w:rsidRPr="0092476A">
              <w:rPr>
                <w:rFonts w:ascii="Century Gothic" w:hAnsi="Century Gothic"/>
                <w:sz w:val="18"/>
                <w:szCs w:val="18"/>
              </w:rPr>
              <w:t>add</w:t>
            </w:r>
            <w:proofErr w:type="gramEnd"/>
            <w:r w:rsidRPr="0092476A">
              <w:rPr>
                <w:rFonts w:ascii="Century Gothic" w:hAnsi="Century Gothic"/>
                <w:sz w:val="18"/>
                <w:szCs w:val="18"/>
              </w:rPr>
              <w:t xml:space="preserve"> some vocal </w:t>
            </w:r>
            <w:proofErr w:type="spellStart"/>
            <w:r w:rsidRPr="0092476A">
              <w:rPr>
                <w:rFonts w:ascii="Century Gothic" w:hAnsi="Century Gothic"/>
                <w:sz w:val="18"/>
                <w:szCs w:val="18"/>
              </w:rPr>
              <w:t>improv</w:t>
            </w:r>
            <w:proofErr w:type="spellEnd"/>
            <w:r w:rsidRPr="0092476A">
              <w:rPr>
                <w:rFonts w:ascii="Century Gothic" w:hAnsi="Century Gothic"/>
                <w:sz w:val="18"/>
                <w:szCs w:val="18"/>
              </w:rPr>
              <w:t xml:space="preserve"> as in body percussion</w:t>
            </w:r>
          </w:p>
          <w:p w14:paraId="25D73C6D" w14:textId="77777777" w:rsidR="0092476A" w:rsidRDefault="0092476A" w:rsidP="0092476A">
            <w:pPr>
              <w:rPr>
                <w:rFonts w:ascii="Century Gothic" w:hAnsi="Century Gothic"/>
                <w:sz w:val="18"/>
                <w:szCs w:val="18"/>
              </w:rPr>
            </w:pPr>
          </w:p>
          <w:p w14:paraId="01860BDE"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“Elevator”</w:t>
            </w:r>
          </w:p>
        </w:tc>
        <w:tc>
          <w:tcPr>
            <w:tcW w:w="1418" w:type="dxa"/>
          </w:tcPr>
          <w:p w14:paraId="0E81F2C8" w14:textId="4D35E8C7" w:rsidR="00DA4A67" w:rsidRPr="0092476A" w:rsidRDefault="00DA4A67" w:rsidP="0092476A">
            <w:pPr>
              <w:rPr>
                <w:rFonts w:ascii="Century Gothic" w:hAnsi="Century Gothic"/>
                <w:sz w:val="18"/>
                <w:szCs w:val="18"/>
              </w:rPr>
            </w:pPr>
            <w:r w:rsidRPr="0092476A">
              <w:rPr>
                <w:rFonts w:ascii="Century Gothic" w:hAnsi="Century Gothic"/>
                <w:sz w:val="18"/>
                <w:szCs w:val="18"/>
              </w:rPr>
              <w:t>“Target Song simple” with mouthpieces on chins and slides in correct positions</w:t>
            </w:r>
          </w:p>
          <w:p w14:paraId="4724F652" w14:textId="77777777" w:rsidR="0092476A" w:rsidRDefault="0092476A" w:rsidP="0092476A">
            <w:pPr>
              <w:rPr>
                <w:rFonts w:ascii="Century Gothic" w:hAnsi="Century Gothic"/>
                <w:sz w:val="18"/>
                <w:szCs w:val="18"/>
              </w:rPr>
            </w:pPr>
          </w:p>
          <w:p w14:paraId="2A4B9FCD"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“Elevator”</w:t>
            </w:r>
          </w:p>
          <w:p w14:paraId="323E42D8" w14:textId="77777777" w:rsidR="00DA4A67" w:rsidRPr="002D721E" w:rsidRDefault="00DA4A67" w:rsidP="006249E5">
            <w:pPr>
              <w:rPr>
                <w:rFonts w:ascii="Century Gothic" w:hAnsi="Century Gothic"/>
                <w:sz w:val="18"/>
                <w:szCs w:val="18"/>
              </w:rPr>
            </w:pPr>
          </w:p>
        </w:tc>
        <w:tc>
          <w:tcPr>
            <w:tcW w:w="1417" w:type="dxa"/>
          </w:tcPr>
          <w:p w14:paraId="19971F9E" w14:textId="700A7B7B" w:rsidR="00DA4A67" w:rsidRPr="0092476A" w:rsidRDefault="00DA4A67" w:rsidP="0092476A">
            <w:pPr>
              <w:rPr>
                <w:rFonts w:ascii="Century Gothic" w:hAnsi="Century Gothic"/>
                <w:sz w:val="18"/>
                <w:szCs w:val="18"/>
              </w:rPr>
            </w:pPr>
            <w:r w:rsidRPr="0092476A">
              <w:rPr>
                <w:rFonts w:ascii="Century Gothic" w:hAnsi="Century Gothic"/>
                <w:sz w:val="18"/>
                <w:szCs w:val="18"/>
              </w:rPr>
              <w:t>“Elevator”</w:t>
            </w:r>
          </w:p>
          <w:p w14:paraId="55A4A2A3" w14:textId="77777777" w:rsidR="00DA4A67" w:rsidRPr="002D721E" w:rsidRDefault="00DA4A67" w:rsidP="006249E5">
            <w:pPr>
              <w:rPr>
                <w:rFonts w:ascii="Century Gothic" w:hAnsi="Century Gothic"/>
                <w:sz w:val="18"/>
                <w:szCs w:val="18"/>
              </w:rPr>
            </w:pPr>
          </w:p>
        </w:tc>
        <w:tc>
          <w:tcPr>
            <w:tcW w:w="1924" w:type="dxa"/>
          </w:tcPr>
          <w:p w14:paraId="28002C2F" w14:textId="77777777" w:rsidR="00DA4A67" w:rsidRPr="0092476A" w:rsidRDefault="00DA4A67" w:rsidP="0092476A">
            <w:pPr>
              <w:rPr>
                <w:rFonts w:ascii="Century Gothic" w:hAnsi="Century Gothic"/>
                <w:sz w:val="18"/>
                <w:szCs w:val="18"/>
              </w:rPr>
            </w:pPr>
            <w:proofErr w:type="gramStart"/>
            <w:r w:rsidRPr="0092476A">
              <w:rPr>
                <w:rFonts w:ascii="Century Gothic" w:hAnsi="Century Gothic"/>
                <w:sz w:val="18"/>
                <w:szCs w:val="18"/>
              </w:rPr>
              <w:t>performances</w:t>
            </w:r>
            <w:proofErr w:type="gramEnd"/>
          </w:p>
        </w:tc>
      </w:tr>
      <w:tr w:rsidR="0092476A" w:rsidRPr="00CB108E" w14:paraId="51B91E6A" w14:textId="77777777" w:rsidTr="0092476A">
        <w:tc>
          <w:tcPr>
            <w:tcW w:w="1923" w:type="dxa"/>
          </w:tcPr>
          <w:p w14:paraId="3D9ED3B2" w14:textId="77777777" w:rsidR="00DA4A67" w:rsidRPr="002D721E" w:rsidRDefault="00DA4A67" w:rsidP="006249E5">
            <w:pPr>
              <w:rPr>
                <w:rFonts w:ascii="Century Gothic" w:hAnsi="Century Gothic"/>
                <w:b/>
                <w:i/>
                <w:sz w:val="18"/>
                <w:szCs w:val="18"/>
              </w:rPr>
            </w:pPr>
            <w:r w:rsidRPr="002D721E">
              <w:rPr>
                <w:rFonts w:ascii="Century Gothic" w:hAnsi="Century Gothic"/>
                <w:b/>
                <w:i/>
                <w:sz w:val="18"/>
                <w:szCs w:val="18"/>
              </w:rPr>
              <w:t xml:space="preserve">Instrumental </w:t>
            </w:r>
          </w:p>
        </w:tc>
        <w:tc>
          <w:tcPr>
            <w:tcW w:w="1446" w:type="dxa"/>
          </w:tcPr>
          <w:p w14:paraId="112C220B"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Inspirational demo</w:t>
            </w:r>
          </w:p>
          <w:p w14:paraId="3B2EA69F" w14:textId="77777777" w:rsidR="0092476A" w:rsidRDefault="0092476A" w:rsidP="0092476A">
            <w:pPr>
              <w:rPr>
                <w:rFonts w:ascii="Century Gothic" w:hAnsi="Century Gothic"/>
                <w:sz w:val="18"/>
                <w:szCs w:val="18"/>
              </w:rPr>
            </w:pPr>
          </w:p>
          <w:p w14:paraId="6522B352"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How a brass instrument works</w:t>
            </w:r>
          </w:p>
          <w:p w14:paraId="1FA54019" w14:textId="77777777" w:rsidR="0092476A" w:rsidRDefault="0092476A" w:rsidP="0092476A">
            <w:pPr>
              <w:rPr>
                <w:rFonts w:ascii="Century Gothic" w:hAnsi="Century Gothic"/>
                <w:sz w:val="18"/>
                <w:szCs w:val="18"/>
              </w:rPr>
            </w:pPr>
          </w:p>
          <w:p w14:paraId="7F463AE2"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Mouthpiece buzz/posture</w:t>
            </w:r>
          </w:p>
          <w:p w14:paraId="2ABDFC2F" w14:textId="77777777" w:rsidR="0092476A" w:rsidRDefault="0092476A" w:rsidP="0092476A">
            <w:pPr>
              <w:rPr>
                <w:rFonts w:ascii="Century Gothic" w:hAnsi="Century Gothic"/>
                <w:sz w:val="18"/>
                <w:szCs w:val="18"/>
              </w:rPr>
            </w:pPr>
          </w:p>
          <w:p w14:paraId="444DF819"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First note</w:t>
            </w:r>
          </w:p>
        </w:tc>
        <w:tc>
          <w:tcPr>
            <w:tcW w:w="1275" w:type="dxa"/>
          </w:tcPr>
          <w:p w14:paraId="7E33A4A1"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 xml:space="preserve">Getting to grips with </w:t>
            </w:r>
            <w:proofErr w:type="spellStart"/>
            <w:r w:rsidRPr="0092476A">
              <w:rPr>
                <w:rFonts w:ascii="Century Gothic" w:hAnsi="Century Gothic"/>
                <w:sz w:val="18"/>
                <w:szCs w:val="18"/>
              </w:rPr>
              <w:t>pBuzz</w:t>
            </w:r>
            <w:proofErr w:type="spellEnd"/>
            <w:r w:rsidRPr="0092476A">
              <w:rPr>
                <w:rFonts w:ascii="Century Gothic" w:hAnsi="Century Gothic"/>
                <w:sz w:val="18"/>
                <w:szCs w:val="18"/>
              </w:rPr>
              <w:t xml:space="preserve"> </w:t>
            </w:r>
          </w:p>
          <w:p w14:paraId="30FDE19C" w14:textId="77777777" w:rsidR="0092476A" w:rsidRDefault="0092476A" w:rsidP="0092476A">
            <w:pPr>
              <w:rPr>
                <w:rFonts w:ascii="Century Gothic" w:hAnsi="Century Gothic"/>
                <w:sz w:val="18"/>
                <w:szCs w:val="18"/>
              </w:rPr>
            </w:pPr>
          </w:p>
          <w:p w14:paraId="1E3FB49E"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Buzzing exercises match in with finding the voice</w:t>
            </w:r>
          </w:p>
          <w:p w14:paraId="7F3AD97D" w14:textId="77777777" w:rsidR="0092476A" w:rsidRDefault="0092476A" w:rsidP="0092476A">
            <w:pPr>
              <w:rPr>
                <w:rFonts w:ascii="Century Gothic" w:hAnsi="Century Gothic"/>
                <w:sz w:val="18"/>
                <w:szCs w:val="18"/>
              </w:rPr>
            </w:pPr>
          </w:p>
          <w:p w14:paraId="0D00DC41"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Posture</w:t>
            </w:r>
          </w:p>
          <w:p w14:paraId="0F9D5D20" w14:textId="77777777" w:rsidR="0092476A" w:rsidRDefault="0092476A" w:rsidP="0092476A">
            <w:pPr>
              <w:rPr>
                <w:rFonts w:ascii="Century Gothic" w:hAnsi="Century Gothic"/>
                <w:sz w:val="18"/>
                <w:szCs w:val="18"/>
              </w:rPr>
            </w:pPr>
          </w:p>
          <w:p w14:paraId="750E6EB2"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Practice more first note patterns</w:t>
            </w:r>
          </w:p>
          <w:p w14:paraId="31F1550A" w14:textId="77777777" w:rsidR="0092476A" w:rsidRDefault="0092476A" w:rsidP="0092476A">
            <w:pPr>
              <w:rPr>
                <w:rFonts w:ascii="Century Gothic" w:hAnsi="Century Gothic"/>
                <w:sz w:val="18"/>
                <w:szCs w:val="18"/>
              </w:rPr>
            </w:pPr>
          </w:p>
          <w:p w14:paraId="45B98EA3"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Introduce marches</w:t>
            </w:r>
          </w:p>
        </w:tc>
        <w:tc>
          <w:tcPr>
            <w:tcW w:w="1560" w:type="dxa"/>
          </w:tcPr>
          <w:p w14:paraId="7AA1D34F"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 xml:space="preserve">Recap: </w:t>
            </w:r>
            <w:proofErr w:type="spellStart"/>
            <w:r w:rsidRPr="0092476A">
              <w:rPr>
                <w:rFonts w:ascii="Century Gothic" w:hAnsi="Century Gothic"/>
                <w:sz w:val="18"/>
                <w:szCs w:val="18"/>
              </w:rPr>
              <w:t>wk</w:t>
            </w:r>
            <w:proofErr w:type="spellEnd"/>
            <w:r w:rsidRPr="0092476A">
              <w:rPr>
                <w:rFonts w:ascii="Century Gothic" w:hAnsi="Century Gothic"/>
                <w:sz w:val="18"/>
                <w:szCs w:val="18"/>
              </w:rPr>
              <w:t xml:space="preserve"> 1 &amp; 2</w:t>
            </w:r>
          </w:p>
          <w:p w14:paraId="0D1EF48F" w14:textId="77777777" w:rsidR="0092476A" w:rsidRDefault="0092476A" w:rsidP="0092476A">
            <w:pPr>
              <w:rPr>
                <w:rFonts w:ascii="Century Gothic" w:hAnsi="Century Gothic"/>
                <w:sz w:val="18"/>
                <w:szCs w:val="18"/>
              </w:rPr>
            </w:pPr>
          </w:p>
          <w:p w14:paraId="2D348492"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Add a variety of note length, beat combinations.</w:t>
            </w:r>
          </w:p>
          <w:p w14:paraId="4315CCD8" w14:textId="77777777" w:rsidR="0092476A" w:rsidRDefault="0092476A" w:rsidP="0092476A">
            <w:pPr>
              <w:rPr>
                <w:rFonts w:ascii="Century Gothic" w:hAnsi="Century Gothic"/>
                <w:sz w:val="18"/>
                <w:szCs w:val="18"/>
              </w:rPr>
            </w:pPr>
          </w:p>
          <w:p w14:paraId="52CEAD14"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Introduce pitch relationship to length</w:t>
            </w:r>
          </w:p>
          <w:p w14:paraId="0A4FCBC8" w14:textId="77777777" w:rsidR="0092476A" w:rsidRDefault="0092476A" w:rsidP="0092476A">
            <w:pPr>
              <w:rPr>
                <w:rFonts w:ascii="Century Gothic" w:hAnsi="Century Gothic"/>
                <w:sz w:val="18"/>
                <w:szCs w:val="18"/>
              </w:rPr>
            </w:pPr>
          </w:p>
          <w:p w14:paraId="5DD2C283"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“I Feel Good”</w:t>
            </w:r>
          </w:p>
        </w:tc>
        <w:tc>
          <w:tcPr>
            <w:tcW w:w="1417" w:type="dxa"/>
          </w:tcPr>
          <w:p w14:paraId="797D0B28"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w:t>
            </w:r>
            <w:proofErr w:type="gramStart"/>
            <w:r w:rsidRPr="0092476A">
              <w:rPr>
                <w:rFonts w:ascii="Century Gothic" w:hAnsi="Century Gothic"/>
                <w:sz w:val="18"/>
                <w:szCs w:val="18"/>
              </w:rPr>
              <w:t>practice</w:t>
            </w:r>
            <w:proofErr w:type="gramEnd"/>
            <w:r w:rsidRPr="0092476A">
              <w:rPr>
                <w:rFonts w:ascii="Century Gothic" w:hAnsi="Century Gothic"/>
                <w:sz w:val="18"/>
                <w:szCs w:val="18"/>
              </w:rPr>
              <w:t xml:space="preserve"> week”</w:t>
            </w:r>
          </w:p>
          <w:p w14:paraId="1961355E" w14:textId="77777777" w:rsidR="0092476A" w:rsidRDefault="0092476A" w:rsidP="0092476A">
            <w:pPr>
              <w:rPr>
                <w:rFonts w:ascii="Century Gothic" w:hAnsi="Century Gothic"/>
                <w:sz w:val="18"/>
                <w:szCs w:val="18"/>
              </w:rPr>
            </w:pPr>
          </w:p>
          <w:p w14:paraId="4D21E921" w14:textId="77777777" w:rsidR="00DA4A67" w:rsidRPr="0092476A" w:rsidRDefault="00DA4A67" w:rsidP="0092476A">
            <w:pPr>
              <w:rPr>
                <w:rFonts w:ascii="Century Gothic" w:hAnsi="Century Gothic"/>
                <w:sz w:val="18"/>
                <w:szCs w:val="18"/>
              </w:rPr>
            </w:pPr>
            <w:proofErr w:type="gramStart"/>
            <w:r w:rsidRPr="0092476A">
              <w:rPr>
                <w:rFonts w:ascii="Century Gothic" w:hAnsi="Century Gothic"/>
                <w:sz w:val="18"/>
                <w:szCs w:val="18"/>
              </w:rPr>
              <w:t>deepen</w:t>
            </w:r>
            <w:proofErr w:type="gramEnd"/>
            <w:r w:rsidRPr="0092476A">
              <w:rPr>
                <w:rFonts w:ascii="Century Gothic" w:hAnsi="Century Gothic"/>
                <w:sz w:val="18"/>
                <w:szCs w:val="18"/>
              </w:rPr>
              <w:t xml:space="preserve"> and correct: “breathe, sing, buzz play”</w:t>
            </w:r>
          </w:p>
          <w:p w14:paraId="2D82ECF5" w14:textId="77777777" w:rsidR="0092476A" w:rsidRDefault="0092476A" w:rsidP="0092476A">
            <w:pPr>
              <w:rPr>
                <w:rFonts w:ascii="Century Gothic" w:hAnsi="Century Gothic"/>
                <w:sz w:val="18"/>
                <w:szCs w:val="18"/>
              </w:rPr>
            </w:pPr>
          </w:p>
          <w:p w14:paraId="28F96A89"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Deepen and correct posture</w:t>
            </w:r>
          </w:p>
          <w:p w14:paraId="0378D18E" w14:textId="77777777" w:rsidR="00DA4A67" w:rsidRPr="002D721E" w:rsidRDefault="00DA4A67" w:rsidP="006249E5">
            <w:pPr>
              <w:pStyle w:val="ListParagraph"/>
              <w:rPr>
                <w:rFonts w:ascii="Century Gothic" w:hAnsi="Century Gothic"/>
                <w:sz w:val="18"/>
                <w:szCs w:val="18"/>
              </w:rPr>
            </w:pPr>
          </w:p>
        </w:tc>
        <w:tc>
          <w:tcPr>
            <w:tcW w:w="1559" w:type="dxa"/>
          </w:tcPr>
          <w:p w14:paraId="4D0BE883"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Checking technique</w:t>
            </w:r>
          </w:p>
          <w:p w14:paraId="2E06F513" w14:textId="77777777" w:rsidR="0092476A" w:rsidRDefault="0092476A" w:rsidP="0092476A">
            <w:pPr>
              <w:rPr>
                <w:rFonts w:ascii="Century Gothic" w:hAnsi="Century Gothic"/>
                <w:sz w:val="18"/>
                <w:szCs w:val="18"/>
              </w:rPr>
            </w:pPr>
          </w:p>
          <w:p w14:paraId="5CE3BEB5"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Learn “WWRY”</w:t>
            </w:r>
          </w:p>
          <w:p w14:paraId="28180CC8" w14:textId="77777777" w:rsidR="00DA4A67" w:rsidRPr="002D721E" w:rsidRDefault="00DA4A67" w:rsidP="006249E5">
            <w:pPr>
              <w:pStyle w:val="ListParagraph"/>
              <w:rPr>
                <w:rFonts w:ascii="Century Gothic" w:hAnsi="Century Gothic"/>
                <w:sz w:val="18"/>
                <w:szCs w:val="18"/>
              </w:rPr>
            </w:pPr>
          </w:p>
        </w:tc>
        <w:tc>
          <w:tcPr>
            <w:tcW w:w="1418" w:type="dxa"/>
          </w:tcPr>
          <w:p w14:paraId="3DAF2521"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Checking technique</w:t>
            </w:r>
          </w:p>
          <w:p w14:paraId="42147B51" w14:textId="77777777" w:rsidR="0092476A" w:rsidRDefault="0092476A" w:rsidP="0092476A">
            <w:pPr>
              <w:rPr>
                <w:rFonts w:ascii="Century Gothic" w:hAnsi="Century Gothic"/>
                <w:sz w:val="18"/>
                <w:szCs w:val="18"/>
              </w:rPr>
            </w:pPr>
          </w:p>
          <w:p w14:paraId="03303FFA"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Practice slide positions on chin and when playing for  “WWRU”, I Feel Good” and “twinkle”</w:t>
            </w:r>
          </w:p>
        </w:tc>
        <w:tc>
          <w:tcPr>
            <w:tcW w:w="1417" w:type="dxa"/>
          </w:tcPr>
          <w:p w14:paraId="369BDEF6" w14:textId="77777777" w:rsidR="0092476A" w:rsidRDefault="00DA4A67" w:rsidP="0092476A">
            <w:pPr>
              <w:rPr>
                <w:rFonts w:ascii="Century Gothic" w:hAnsi="Century Gothic"/>
                <w:sz w:val="18"/>
                <w:szCs w:val="18"/>
              </w:rPr>
            </w:pPr>
            <w:r w:rsidRPr="0092476A">
              <w:rPr>
                <w:rFonts w:ascii="Century Gothic" w:hAnsi="Century Gothic"/>
                <w:sz w:val="18"/>
                <w:szCs w:val="18"/>
              </w:rPr>
              <w:t>Instrumental warm up</w:t>
            </w:r>
          </w:p>
          <w:p w14:paraId="721FB13A" w14:textId="77777777" w:rsidR="0092476A" w:rsidRDefault="0092476A" w:rsidP="0092476A">
            <w:pPr>
              <w:rPr>
                <w:rFonts w:ascii="Century Gothic" w:hAnsi="Century Gothic"/>
                <w:sz w:val="18"/>
                <w:szCs w:val="18"/>
              </w:rPr>
            </w:pPr>
          </w:p>
          <w:p w14:paraId="115632BE" w14:textId="14C55A23" w:rsidR="00DA4A67" w:rsidRPr="0092476A" w:rsidRDefault="00DA4A67" w:rsidP="0092476A">
            <w:pPr>
              <w:rPr>
                <w:rFonts w:ascii="Century Gothic" w:hAnsi="Century Gothic"/>
                <w:sz w:val="18"/>
                <w:szCs w:val="18"/>
              </w:rPr>
            </w:pPr>
            <w:r w:rsidRPr="0092476A">
              <w:rPr>
                <w:rFonts w:ascii="Century Gothic" w:hAnsi="Century Gothic"/>
                <w:sz w:val="18"/>
                <w:szCs w:val="18"/>
              </w:rPr>
              <w:t>Rehearse “target song simple”</w:t>
            </w:r>
          </w:p>
          <w:p w14:paraId="07E17BE9" w14:textId="77777777" w:rsidR="0092476A" w:rsidRDefault="0092476A" w:rsidP="0092476A">
            <w:pPr>
              <w:rPr>
                <w:rFonts w:ascii="Century Gothic" w:hAnsi="Century Gothic"/>
                <w:sz w:val="18"/>
                <w:szCs w:val="18"/>
              </w:rPr>
            </w:pPr>
          </w:p>
          <w:p w14:paraId="32E54B43"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Add German Tune</w:t>
            </w:r>
          </w:p>
        </w:tc>
        <w:tc>
          <w:tcPr>
            <w:tcW w:w="1418" w:type="dxa"/>
          </w:tcPr>
          <w:p w14:paraId="21851193"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Instrumental warm up</w:t>
            </w:r>
          </w:p>
          <w:p w14:paraId="08FFEBC7"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Rehearse Program</w:t>
            </w:r>
          </w:p>
          <w:p w14:paraId="6F6294CF" w14:textId="77777777" w:rsidR="0092476A" w:rsidRDefault="0092476A" w:rsidP="0092476A">
            <w:pPr>
              <w:rPr>
                <w:rFonts w:ascii="Century Gothic" w:hAnsi="Century Gothic"/>
                <w:sz w:val="18"/>
                <w:szCs w:val="18"/>
              </w:rPr>
            </w:pPr>
          </w:p>
          <w:p w14:paraId="5D04EDAF"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Rehearse any movements</w:t>
            </w:r>
          </w:p>
          <w:p w14:paraId="211F3BDA" w14:textId="77777777" w:rsidR="00DA4A67" w:rsidRPr="002D721E" w:rsidRDefault="00DA4A67" w:rsidP="006249E5">
            <w:pPr>
              <w:rPr>
                <w:rFonts w:ascii="Century Gothic" w:hAnsi="Century Gothic"/>
                <w:sz w:val="18"/>
                <w:szCs w:val="18"/>
              </w:rPr>
            </w:pPr>
          </w:p>
        </w:tc>
        <w:tc>
          <w:tcPr>
            <w:tcW w:w="1417" w:type="dxa"/>
          </w:tcPr>
          <w:p w14:paraId="4647D58A"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Instrumental warm up</w:t>
            </w:r>
          </w:p>
          <w:p w14:paraId="112EEC56" w14:textId="77777777" w:rsidR="0092476A" w:rsidRDefault="0092476A" w:rsidP="0092476A">
            <w:pPr>
              <w:rPr>
                <w:rFonts w:ascii="Century Gothic" w:hAnsi="Century Gothic"/>
                <w:sz w:val="18"/>
                <w:szCs w:val="18"/>
              </w:rPr>
            </w:pPr>
          </w:p>
          <w:p w14:paraId="4CD7E394"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Rehearse Program</w:t>
            </w:r>
          </w:p>
          <w:p w14:paraId="0CD523DD" w14:textId="77777777" w:rsidR="0092476A" w:rsidRDefault="0092476A" w:rsidP="0092476A">
            <w:pPr>
              <w:rPr>
                <w:rFonts w:ascii="Century Gothic" w:hAnsi="Century Gothic"/>
                <w:sz w:val="18"/>
                <w:szCs w:val="18"/>
              </w:rPr>
            </w:pPr>
          </w:p>
          <w:p w14:paraId="11427372"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Rehearse any movements</w:t>
            </w:r>
          </w:p>
          <w:p w14:paraId="3D538540" w14:textId="77777777" w:rsidR="00DA4A67" w:rsidRPr="002D721E" w:rsidRDefault="00DA4A67" w:rsidP="006249E5">
            <w:pPr>
              <w:rPr>
                <w:rFonts w:ascii="Century Gothic" w:hAnsi="Century Gothic"/>
                <w:sz w:val="18"/>
                <w:szCs w:val="18"/>
              </w:rPr>
            </w:pPr>
          </w:p>
        </w:tc>
        <w:tc>
          <w:tcPr>
            <w:tcW w:w="1924" w:type="dxa"/>
          </w:tcPr>
          <w:p w14:paraId="482BC1DD" w14:textId="77777777" w:rsidR="00DA4A67" w:rsidRPr="0092476A" w:rsidRDefault="00DA4A67" w:rsidP="0092476A">
            <w:pPr>
              <w:rPr>
                <w:rFonts w:ascii="Century Gothic" w:hAnsi="Century Gothic"/>
                <w:sz w:val="18"/>
                <w:szCs w:val="18"/>
              </w:rPr>
            </w:pPr>
            <w:r w:rsidRPr="0092476A">
              <w:rPr>
                <w:rFonts w:ascii="Century Gothic" w:hAnsi="Century Gothic"/>
                <w:sz w:val="18"/>
                <w:szCs w:val="18"/>
              </w:rPr>
              <w:t>performances</w:t>
            </w:r>
          </w:p>
        </w:tc>
      </w:tr>
    </w:tbl>
    <w:p w14:paraId="17506437" w14:textId="77777777" w:rsidR="00AB177C" w:rsidRPr="00585CEC" w:rsidRDefault="00AB177C" w:rsidP="009B2401">
      <w:pPr>
        <w:pStyle w:val="ListParagraph"/>
        <w:ind w:left="0"/>
        <w:rPr>
          <w:rFonts w:ascii="Century Gothic" w:hAnsi="Century Gothic"/>
          <w:sz w:val="28"/>
          <w:szCs w:val="28"/>
        </w:rPr>
      </w:pPr>
    </w:p>
    <w:p w14:paraId="02213FFE" w14:textId="77777777" w:rsidR="00AB177C" w:rsidRPr="00585CEC" w:rsidRDefault="00AB177C" w:rsidP="009B2401">
      <w:pPr>
        <w:pStyle w:val="ListParagraph"/>
        <w:ind w:left="0"/>
        <w:rPr>
          <w:rFonts w:ascii="Century Gothic" w:hAnsi="Century Gothic"/>
          <w:sz w:val="28"/>
          <w:szCs w:val="28"/>
        </w:rPr>
      </w:pPr>
    </w:p>
    <w:p w14:paraId="50A0949E" w14:textId="77777777" w:rsidR="00AB177C" w:rsidRPr="00585CEC" w:rsidRDefault="00AB177C" w:rsidP="009B2401">
      <w:pPr>
        <w:pStyle w:val="ListParagraph"/>
        <w:ind w:left="0"/>
        <w:rPr>
          <w:rFonts w:ascii="Century Gothic" w:hAnsi="Century Gothic"/>
          <w:sz w:val="28"/>
          <w:szCs w:val="28"/>
        </w:rPr>
      </w:pPr>
    </w:p>
    <w:p w14:paraId="3B7244B9" w14:textId="77777777" w:rsidR="00AB177C" w:rsidRPr="00585CEC" w:rsidRDefault="00AB177C" w:rsidP="009B2401">
      <w:pPr>
        <w:pStyle w:val="ListParagraph"/>
        <w:ind w:left="0"/>
        <w:rPr>
          <w:rFonts w:ascii="Century Gothic" w:hAnsi="Century Gothic"/>
          <w:sz w:val="28"/>
          <w:szCs w:val="28"/>
        </w:rPr>
      </w:pPr>
    </w:p>
    <w:p w14:paraId="29C33717" w14:textId="77777777" w:rsidR="00AB177C" w:rsidRPr="00585CEC" w:rsidRDefault="00AB177C" w:rsidP="009B2401">
      <w:pPr>
        <w:pStyle w:val="ListParagraph"/>
        <w:ind w:left="0"/>
        <w:rPr>
          <w:rFonts w:ascii="Century Gothic" w:hAnsi="Century Gothic"/>
          <w:sz w:val="28"/>
          <w:szCs w:val="28"/>
        </w:rPr>
      </w:pPr>
    </w:p>
    <w:p w14:paraId="41252494" w14:textId="77777777" w:rsidR="00AB177C" w:rsidRPr="00585CEC" w:rsidRDefault="00AB177C" w:rsidP="009B2401">
      <w:pPr>
        <w:pStyle w:val="ListParagraph"/>
        <w:ind w:left="0"/>
        <w:rPr>
          <w:rFonts w:ascii="Century Gothic" w:hAnsi="Century Gothic"/>
          <w:sz w:val="28"/>
          <w:szCs w:val="28"/>
        </w:rPr>
      </w:pPr>
    </w:p>
    <w:p w14:paraId="48F91696" w14:textId="77777777" w:rsidR="00AB177C" w:rsidRPr="00585CEC" w:rsidRDefault="00AB177C" w:rsidP="009B2401">
      <w:pPr>
        <w:pStyle w:val="ListParagraph"/>
        <w:ind w:left="0"/>
        <w:rPr>
          <w:rFonts w:ascii="Century Gothic" w:hAnsi="Century Gothic"/>
          <w:sz w:val="28"/>
          <w:szCs w:val="28"/>
        </w:rPr>
      </w:pPr>
    </w:p>
    <w:p w14:paraId="16E443A6" w14:textId="6612CD8C" w:rsidR="00AB177C" w:rsidRDefault="00643F08" w:rsidP="009B2401">
      <w:pPr>
        <w:pStyle w:val="ListParagraph"/>
        <w:ind w:left="0"/>
        <w:rPr>
          <w:rFonts w:ascii="Century Gothic" w:hAnsi="Century Gothic"/>
          <w:sz w:val="28"/>
          <w:szCs w:val="28"/>
        </w:rPr>
      </w:pPr>
      <w:r>
        <w:rPr>
          <w:rFonts w:ascii="Century Gothic" w:hAnsi="Century Gothic"/>
          <w:sz w:val="28"/>
          <w:szCs w:val="28"/>
        </w:rPr>
        <w:t xml:space="preserve">Suggested </w:t>
      </w:r>
      <w:r w:rsidR="00081633">
        <w:rPr>
          <w:rFonts w:ascii="Century Gothic" w:hAnsi="Century Gothic"/>
          <w:sz w:val="28"/>
          <w:szCs w:val="28"/>
        </w:rPr>
        <w:t>Materials:</w:t>
      </w:r>
    </w:p>
    <w:p w14:paraId="026D05CA" w14:textId="05512E76" w:rsidR="00081633" w:rsidRDefault="004D4D2B" w:rsidP="009B2401">
      <w:pPr>
        <w:pStyle w:val="ListParagraph"/>
        <w:ind w:left="0"/>
        <w:rPr>
          <w:rFonts w:ascii="Century Gothic" w:hAnsi="Century Gothic"/>
          <w:sz w:val="28"/>
          <w:szCs w:val="28"/>
        </w:rPr>
      </w:pPr>
      <w:proofErr w:type="gramStart"/>
      <w:r>
        <w:rPr>
          <w:rFonts w:ascii="Century Gothic" w:hAnsi="Century Gothic"/>
          <w:sz w:val="28"/>
          <w:szCs w:val="28"/>
        </w:rPr>
        <w:t>Simple one-note patterns</w:t>
      </w:r>
      <w:r w:rsidR="00E67B73">
        <w:rPr>
          <w:rFonts w:ascii="Century Gothic" w:hAnsi="Century Gothic"/>
          <w:sz w:val="28"/>
          <w:szCs w:val="28"/>
        </w:rPr>
        <w:t>.</w:t>
      </w:r>
      <w:proofErr w:type="gramEnd"/>
    </w:p>
    <w:p w14:paraId="2DBA3AA7" w14:textId="793870ED" w:rsidR="004D4D2B" w:rsidRDefault="00E67B73" w:rsidP="009B2401">
      <w:pPr>
        <w:pStyle w:val="ListParagraph"/>
        <w:ind w:left="0"/>
        <w:rPr>
          <w:rFonts w:ascii="Century Gothic" w:hAnsi="Century Gothic"/>
          <w:sz w:val="28"/>
          <w:szCs w:val="28"/>
        </w:rPr>
      </w:pPr>
      <w:r>
        <w:rPr>
          <w:rFonts w:ascii="Century Gothic" w:hAnsi="Century Gothic"/>
          <w:sz w:val="28"/>
          <w:szCs w:val="28"/>
        </w:rPr>
        <w:t>Marches to listen to.</w:t>
      </w:r>
    </w:p>
    <w:p w14:paraId="547DBCBA" w14:textId="31D13F2E" w:rsidR="004D4D2B" w:rsidRDefault="004D4D2B" w:rsidP="009B2401">
      <w:pPr>
        <w:pStyle w:val="ListParagraph"/>
        <w:ind w:left="0"/>
        <w:rPr>
          <w:rFonts w:ascii="Century Gothic" w:hAnsi="Century Gothic"/>
          <w:sz w:val="28"/>
          <w:szCs w:val="28"/>
        </w:rPr>
      </w:pPr>
      <w:r>
        <w:rPr>
          <w:rFonts w:ascii="Century Gothic" w:hAnsi="Century Gothic"/>
          <w:sz w:val="28"/>
          <w:szCs w:val="28"/>
        </w:rPr>
        <w:t>Marches with F-C to join in with</w:t>
      </w:r>
      <w:r w:rsidR="00E67B73">
        <w:rPr>
          <w:rFonts w:ascii="Century Gothic" w:hAnsi="Century Gothic"/>
          <w:sz w:val="28"/>
          <w:szCs w:val="28"/>
        </w:rPr>
        <w:t>.</w:t>
      </w:r>
    </w:p>
    <w:p w14:paraId="352C6818" w14:textId="55F40B5B" w:rsidR="00E67B73" w:rsidRDefault="00E67B73" w:rsidP="009B2401">
      <w:pPr>
        <w:pStyle w:val="ListParagraph"/>
        <w:ind w:left="0"/>
        <w:rPr>
          <w:rFonts w:ascii="Century Gothic" w:hAnsi="Century Gothic"/>
          <w:sz w:val="28"/>
          <w:szCs w:val="28"/>
        </w:rPr>
      </w:pPr>
      <w:r>
        <w:rPr>
          <w:rFonts w:ascii="Century Gothic" w:hAnsi="Century Gothic"/>
          <w:sz w:val="28"/>
          <w:szCs w:val="28"/>
        </w:rPr>
        <w:t>“I feel Good” in F</w:t>
      </w:r>
    </w:p>
    <w:p w14:paraId="167009CF" w14:textId="08DA4029" w:rsidR="00E67B73" w:rsidRDefault="00643F08" w:rsidP="009B2401">
      <w:pPr>
        <w:pStyle w:val="ListParagraph"/>
        <w:ind w:left="0"/>
        <w:rPr>
          <w:rFonts w:ascii="Century Gothic" w:hAnsi="Century Gothic"/>
          <w:sz w:val="28"/>
          <w:szCs w:val="28"/>
        </w:rPr>
      </w:pPr>
      <w:r>
        <w:rPr>
          <w:rFonts w:ascii="Century Gothic" w:hAnsi="Century Gothic"/>
          <w:sz w:val="28"/>
          <w:szCs w:val="28"/>
        </w:rPr>
        <w:t>“We Will Rock Y</w:t>
      </w:r>
      <w:r w:rsidR="00E67B73">
        <w:rPr>
          <w:rFonts w:ascii="Century Gothic" w:hAnsi="Century Gothic"/>
          <w:sz w:val="28"/>
          <w:szCs w:val="28"/>
        </w:rPr>
        <w:t>ou” starting on F or Bb</w:t>
      </w:r>
    </w:p>
    <w:p w14:paraId="7A646479" w14:textId="786F7662" w:rsidR="00643F08" w:rsidRDefault="00643F08" w:rsidP="009B2401">
      <w:pPr>
        <w:pStyle w:val="ListParagraph"/>
        <w:ind w:left="0"/>
        <w:rPr>
          <w:rFonts w:ascii="Century Gothic" w:hAnsi="Century Gothic"/>
          <w:sz w:val="28"/>
          <w:szCs w:val="28"/>
        </w:rPr>
      </w:pPr>
      <w:r>
        <w:rPr>
          <w:rFonts w:ascii="Century Gothic" w:hAnsi="Century Gothic"/>
          <w:sz w:val="28"/>
          <w:szCs w:val="28"/>
        </w:rPr>
        <w:t xml:space="preserve">Twinkle </w:t>
      </w:r>
      <w:proofErr w:type="spellStart"/>
      <w:r>
        <w:rPr>
          <w:rFonts w:ascii="Century Gothic" w:hAnsi="Century Gothic"/>
          <w:sz w:val="28"/>
          <w:szCs w:val="28"/>
        </w:rPr>
        <w:t>Twinkle</w:t>
      </w:r>
      <w:proofErr w:type="spellEnd"/>
    </w:p>
    <w:p w14:paraId="37DC1441" w14:textId="7AEA36A8" w:rsidR="00643F08" w:rsidRDefault="00643F08" w:rsidP="009B2401">
      <w:pPr>
        <w:pStyle w:val="ListParagraph"/>
        <w:ind w:left="0"/>
        <w:rPr>
          <w:rFonts w:ascii="Century Gothic" w:hAnsi="Century Gothic"/>
          <w:sz w:val="28"/>
          <w:szCs w:val="28"/>
        </w:rPr>
      </w:pPr>
      <w:r>
        <w:rPr>
          <w:rFonts w:ascii="Century Gothic" w:hAnsi="Century Gothic"/>
          <w:sz w:val="28"/>
          <w:szCs w:val="28"/>
        </w:rPr>
        <w:t>German Tune</w:t>
      </w:r>
      <w:r w:rsidR="001C7003">
        <w:rPr>
          <w:rFonts w:ascii="Century Gothic" w:hAnsi="Century Gothic"/>
          <w:sz w:val="28"/>
          <w:szCs w:val="28"/>
        </w:rPr>
        <w:t xml:space="preserve"> (lightly Row)</w:t>
      </w:r>
      <w:r>
        <w:rPr>
          <w:rFonts w:ascii="Century Gothic" w:hAnsi="Century Gothic"/>
          <w:sz w:val="28"/>
          <w:szCs w:val="28"/>
        </w:rPr>
        <w:t xml:space="preserve"> starting on C</w:t>
      </w:r>
    </w:p>
    <w:p w14:paraId="733F338B" w14:textId="75F3B6BF" w:rsidR="003F59F6" w:rsidRDefault="003F59F6" w:rsidP="009B2401">
      <w:pPr>
        <w:pStyle w:val="ListParagraph"/>
        <w:ind w:left="0"/>
        <w:rPr>
          <w:rFonts w:ascii="Century Gothic" w:hAnsi="Century Gothic"/>
          <w:sz w:val="28"/>
          <w:szCs w:val="28"/>
        </w:rPr>
      </w:pPr>
      <w:r>
        <w:rPr>
          <w:rFonts w:ascii="Century Gothic" w:hAnsi="Century Gothic"/>
          <w:sz w:val="28"/>
          <w:szCs w:val="28"/>
        </w:rPr>
        <w:t>“Jingle Bells” (if time appropriate)</w:t>
      </w:r>
    </w:p>
    <w:p w14:paraId="5F12F952" w14:textId="2FEEE796" w:rsidR="003F59F6" w:rsidRDefault="003F59F6" w:rsidP="009B2401">
      <w:pPr>
        <w:pStyle w:val="ListParagraph"/>
        <w:ind w:left="0"/>
        <w:rPr>
          <w:rFonts w:ascii="Century Gothic" w:hAnsi="Century Gothic"/>
          <w:sz w:val="28"/>
          <w:szCs w:val="28"/>
        </w:rPr>
      </w:pPr>
      <w:r>
        <w:rPr>
          <w:rFonts w:ascii="Century Gothic" w:hAnsi="Century Gothic"/>
          <w:sz w:val="28"/>
          <w:szCs w:val="28"/>
        </w:rPr>
        <w:t>“Super Trooper”</w:t>
      </w:r>
    </w:p>
    <w:p w14:paraId="1101C44B" w14:textId="77777777" w:rsidR="00643F08" w:rsidRDefault="00643F08" w:rsidP="009B2401">
      <w:pPr>
        <w:pStyle w:val="ListParagraph"/>
        <w:ind w:left="0"/>
        <w:rPr>
          <w:rFonts w:ascii="Century Gothic" w:hAnsi="Century Gothic"/>
          <w:sz w:val="28"/>
          <w:szCs w:val="28"/>
        </w:rPr>
      </w:pPr>
    </w:p>
    <w:p w14:paraId="58CECD2D" w14:textId="77777777" w:rsidR="00E67B73" w:rsidRPr="00585CEC" w:rsidRDefault="00E67B73" w:rsidP="009B2401">
      <w:pPr>
        <w:pStyle w:val="ListParagraph"/>
        <w:ind w:left="0"/>
        <w:rPr>
          <w:rFonts w:ascii="Century Gothic" w:hAnsi="Century Gothic"/>
          <w:sz w:val="28"/>
          <w:szCs w:val="28"/>
        </w:rPr>
      </w:pPr>
    </w:p>
    <w:p w14:paraId="4E03F1E6" w14:textId="77777777" w:rsidR="00AB177C" w:rsidRPr="00585CEC" w:rsidRDefault="00AB177C" w:rsidP="009B2401">
      <w:pPr>
        <w:pStyle w:val="ListParagraph"/>
        <w:ind w:left="0"/>
        <w:rPr>
          <w:rFonts w:ascii="Century Gothic" w:hAnsi="Century Gothic"/>
          <w:sz w:val="28"/>
          <w:szCs w:val="28"/>
        </w:rPr>
      </w:pPr>
    </w:p>
    <w:p w14:paraId="0863E00C" w14:textId="77777777" w:rsidR="00AB177C" w:rsidRPr="00585CEC" w:rsidRDefault="00AB177C" w:rsidP="009B2401">
      <w:pPr>
        <w:pStyle w:val="ListParagraph"/>
        <w:ind w:left="0"/>
        <w:rPr>
          <w:rFonts w:ascii="Century Gothic" w:hAnsi="Century Gothic"/>
          <w:sz w:val="28"/>
          <w:szCs w:val="28"/>
        </w:rPr>
      </w:pPr>
    </w:p>
    <w:p w14:paraId="7A96D784" w14:textId="77777777" w:rsidR="00AB177C" w:rsidRPr="00585CEC" w:rsidRDefault="00AB177C" w:rsidP="009B2401">
      <w:pPr>
        <w:pStyle w:val="ListParagraph"/>
        <w:ind w:left="0"/>
        <w:rPr>
          <w:rFonts w:ascii="Century Gothic" w:hAnsi="Century Gothic"/>
          <w:sz w:val="28"/>
          <w:szCs w:val="28"/>
        </w:rPr>
      </w:pPr>
    </w:p>
    <w:p w14:paraId="07D6D4C6" w14:textId="77777777" w:rsidR="00AB177C" w:rsidRPr="00585CEC" w:rsidRDefault="00AB177C" w:rsidP="009B2401">
      <w:pPr>
        <w:pStyle w:val="ListParagraph"/>
        <w:ind w:left="0"/>
        <w:rPr>
          <w:rFonts w:ascii="Century Gothic" w:hAnsi="Century Gothic"/>
          <w:sz w:val="28"/>
          <w:szCs w:val="28"/>
        </w:rPr>
      </w:pPr>
    </w:p>
    <w:p w14:paraId="57AD601C" w14:textId="77777777" w:rsidR="00AB177C" w:rsidRPr="00585CEC" w:rsidRDefault="00AB177C" w:rsidP="009B2401">
      <w:pPr>
        <w:pStyle w:val="ListParagraph"/>
        <w:ind w:left="0"/>
        <w:rPr>
          <w:rFonts w:ascii="Century Gothic" w:hAnsi="Century Gothic"/>
          <w:sz w:val="28"/>
          <w:szCs w:val="28"/>
        </w:rPr>
      </w:pPr>
    </w:p>
    <w:p w14:paraId="1F51AAC4" w14:textId="77777777" w:rsidR="00916557" w:rsidRPr="00585CEC" w:rsidRDefault="00916557" w:rsidP="009B2401">
      <w:pPr>
        <w:pStyle w:val="ListParagraph"/>
        <w:ind w:left="0"/>
        <w:rPr>
          <w:rFonts w:ascii="Century Gothic" w:hAnsi="Century Gothic"/>
          <w:sz w:val="28"/>
          <w:szCs w:val="28"/>
        </w:rPr>
      </w:pPr>
    </w:p>
    <w:p w14:paraId="6FE706F1" w14:textId="77777777" w:rsidR="00916557" w:rsidRPr="00585CEC" w:rsidRDefault="00916557" w:rsidP="009B2401">
      <w:pPr>
        <w:pStyle w:val="ListParagraph"/>
        <w:ind w:left="0"/>
        <w:rPr>
          <w:rFonts w:ascii="Century Gothic" w:hAnsi="Century Gothic"/>
          <w:sz w:val="28"/>
          <w:szCs w:val="28"/>
        </w:rPr>
      </w:pPr>
    </w:p>
    <w:p w14:paraId="0E5E364F" w14:textId="77777777" w:rsidR="00E34419" w:rsidRPr="00585CEC" w:rsidRDefault="00E34419" w:rsidP="002C211A">
      <w:pPr>
        <w:rPr>
          <w:rFonts w:ascii="Century Gothic" w:hAnsi="Century Gothic"/>
          <w:sz w:val="28"/>
          <w:szCs w:val="28"/>
        </w:rPr>
      </w:pPr>
    </w:p>
    <w:p w14:paraId="4F562DB8" w14:textId="5F655B7B" w:rsidR="00E34419" w:rsidRPr="00585CEC" w:rsidRDefault="00E34419" w:rsidP="002C211A">
      <w:pPr>
        <w:rPr>
          <w:rFonts w:ascii="Century Gothic" w:hAnsi="Century Gothic"/>
          <w:sz w:val="28"/>
          <w:szCs w:val="28"/>
        </w:rPr>
      </w:pPr>
      <w:r w:rsidRPr="00585CEC">
        <w:rPr>
          <w:rFonts w:ascii="Century Gothic" w:hAnsi="Century Gothic"/>
          <w:sz w:val="28"/>
          <w:szCs w:val="28"/>
        </w:rPr>
        <w:t>Outcomes:</w:t>
      </w:r>
      <w:r w:rsidRPr="00585CEC">
        <w:rPr>
          <w:rFonts w:ascii="Century Gothic" w:hAnsi="Century Gothic"/>
          <w:sz w:val="28"/>
          <w:szCs w:val="28"/>
        </w:rPr>
        <w:br/>
      </w:r>
    </w:p>
    <w:p w14:paraId="057C17F7" w14:textId="32B55F62" w:rsidR="0038429B" w:rsidRPr="00585CEC" w:rsidRDefault="0038429B" w:rsidP="0038429B">
      <w:pPr>
        <w:rPr>
          <w:rFonts w:ascii="Century Gothic" w:hAnsi="Century Gothic"/>
          <w:sz w:val="28"/>
          <w:szCs w:val="28"/>
        </w:rPr>
      </w:pPr>
      <w:proofErr w:type="gramStart"/>
      <w:r w:rsidRPr="00585CEC">
        <w:rPr>
          <w:rFonts w:ascii="Century Gothic" w:hAnsi="Century Gothic"/>
          <w:b/>
          <w:bCs/>
          <w:sz w:val="28"/>
          <w:szCs w:val="28"/>
        </w:rPr>
        <w:t>all</w:t>
      </w:r>
      <w:proofErr w:type="gramEnd"/>
      <w:r w:rsidRPr="00585CEC">
        <w:rPr>
          <w:rFonts w:ascii="Century Gothic" w:hAnsi="Century Gothic"/>
          <w:b/>
          <w:bCs/>
          <w:sz w:val="28"/>
          <w:szCs w:val="28"/>
        </w:rPr>
        <w:t xml:space="preserve"> children will</w:t>
      </w:r>
      <w:r w:rsidR="00FA4571" w:rsidRPr="00585CEC">
        <w:rPr>
          <w:rFonts w:ascii="Century Gothic" w:hAnsi="Century Gothic"/>
          <w:b/>
          <w:bCs/>
          <w:sz w:val="28"/>
          <w:szCs w:val="28"/>
        </w:rPr>
        <w:t>;</w:t>
      </w:r>
      <w:r w:rsidRPr="00585CEC">
        <w:rPr>
          <w:rFonts w:ascii="Century Gothic" w:hAnsi="Century Gothic"/>
          <w:b/>
          <w:bCs/>
          <w:sz w:val="28"/>
          <w:szCs w:val="28"/>
        </w:rPr>
        <w:t xml:space="preserve"> </w:t>
      </w:r>
      <w:r w:rsidR="00E70D7A" w:rsidRPr="00585CEC">
        <w:rPr>
          <w:rFonts w:ascii="Century Gothic" w:hAnsi="Century Gothic"/>
          <w:bCs/>
          <w:sz w:val="28"/>
          <w:szCs w:val="28"/>
        </w:rPr>
        <w:t>have</w:t>
      </w:r>
      <w:r w:rsidR="00E70D7A" w:rsidRPr="00585CEC">
        <w:rPr>
          <w:rFonts w:ascii="Century Gothic" w:hAnsi="Century Gothic"/>
          <w:b/>
          <w:bCs/>
          <w:sz w:val="28"/>
          <w:szCs w:val="28"/>
        </w:rPr>
        <w:t xml:space="preserve"> </w:t>
      </w:r>
      <w:r w:rsidR="00E70D7A" w:rsidRPr="00585CEC">
        <w:rPr>
          <w:rFonts w:ascii="Century Gothic" w:hAnsi="Century Gothic"/>
          <w:sz w:val="28"/>
          <w:szCs w:val="28"/>
        </w:rPr>
        <w:t>enjoyed taking</w:t>
      </w:r>
      <w:r w:rsidR="00FA4571" w:rsidRPr="00585CEC">
        <w:rPr>
          <w:rFonts w:ascii="Century Gothic" w:hAnsi="Century Gothic"/>
          <w:sz w:val="28"/>
          <w:szCs w:val="28"/>
        </w:rPr>
        <w:t xml:space="preserve"> part the activities using body percussion, </w:t>
      </w:r>
      <w:r w:rsidRPr="00585CEC">
        <w:rPr>
          <w:rFonts w:ascii="Century Gothic" w:hAnsi="Century Gothic"/>
          <w:sz w:val="28"/>
          <w:szCs w:val="28"/>
        </w:rPr>
        <w:t>sing</w:t>
      </w:r>
      <w:r w:rsidR="00FA4571" w:rsidRPr="00585CEC">
        <w:rPr>
          <w:rFonts w:ascii="Century Gothic" w:hAnsi="Century Gothic"/>
          <w:sz w:val="28"/>
          <w:szCs w:val="28"/>
        </w:rPr>
        <w:t>ing</w:t>
      </w:r>
      <w:r w:rsidRPr="00585CEC">
        <w:rPr>
          <w:rFonts w:ascii="Century Gothic" w:hAnsi="Century Gothic"/>
          <w:sz w:val="28"/>
          <w:szCs w:val="28"/>
        </w:rPr>
        <w:t xml:space="preserve"> and play</w:t>
      </w:r>
      <w:r w:rsidR="00FA4571" w:rsidRPr="00585CEC">
        <w:rPr>
          <w:rFonts w:ascii="Century Gothic" w:hAnsi="Century Gothic"/>
          <w:sz w:val="28"/>
          <w:szCs w:val="28"/>
        </w:rPr>
        <w:t xml:space="preserve">ing </w:t>
      </w:r>
      <w:proofErr w:type="spellStart"/>
      <w:r w:rsidR="00FA4571" w:rsidRPr="00585CEC">
        <w:rPr>
          <w:rFonts w:ascii="Century Gothic" w:hAnsi="Century Gothic"/>
          <w:sz w:val="28"/>
          <w:szCs w:val="28"/>
        </w:rPr>
        <w:t>pB</w:t>
      </w:r>
      <w:r w:rsidR="0036118D">
        <w:rPr>
          <w:rFonts w:ascii="Century Gothic" w:hAnsi="Century Gothic"/>
          <w:sz w:val="28"/>
          <w:szCs w:val="28"/>
        </w:rPr>
        <w:t>uzz</w:t>
      </w:r>
      <w:proofErr w:type="spellEnd"/>
      <w:r w:rsidRPr="00585CEC">
        <w:rPr>
          <w:rFonts w:ascii="Century Gothic" w:hAnsi="Century Gothic"/>
          <w:sz w:val="28"/>
          <w:szCs w:val="28"/>
        </w:rPr>
        <w:t xml:space="preserve">; </w:t>
      </w:r>
      <w:r w:rsidR="00673580" w:rsidRPr="00585CEC">
        <w:rPr>
          <w:rFonts w:ascii="Century Gothic" w:hAnsi="Century Gothic"/>
          <w:sz w:val="28"/>
          <w:szCs w:val="28"/>
        </w:rPr>
        <w:t xml:space="preserve">have a developing </w:t>
      </w:r>
      <w:r w:rsidRPr="00585CEC">
        <w:rPr>
          <w:rFonts w:ascii="Century Gothic" w:hAnsi="Century Gothic"/>
          <w:sz w:val="28"/>
          <w:szCs w:val="28"/>
        </w:rPr>
        <w:t>know</w:t>
      </w:r>
      <w:r w:rsidR="00673580" w:rsidRPr="00585CEC">
        <w:rPr>
          <w:rFonts w:ascii="Century Gothic" w:hAnsi="Century Gothic"/>
          <w:sz w:val="28"/>
          <w:szCs w:val="28"/>
        </w:rPr>
        <w:t>ledge</w:t>
      </w:r>
      <w:r w:rsidRPr="00585CEC">
        <w:rPr>
          <w:rFonts w:ascii="Century Gothic" w:hAnsi="Century Gothic"/>
          <w:sz w:val="28"/>
          <w:szCs w:val="28"/>
        </w:rPr>
        <w:t xml:space="preserve"> about </w:t>
      </w:r>
      <w:r w:rsidR="00673580" w:rsidRPr="00585CEC">
        <w:rPr>
          <w:rFonts w:ascii="Century Gothic" w:hAnsi="Century Gothic"/>
          <w:sz w:val="28"/>
          <w:szCs w:val="28"/>
        </w:rPr>
        <w:t xml:space="preserve">how </w:t>
      </w:r>
      <w:r w:rsidR="0036118D">
        <w:rPr>
          <w:rFonts w:ascii="Century Gothic" w:hAnsi="Century Gothic"/>
          <w:sz w:val="28"/>
          <w:szCs w:val="28"/>
        </w:rPr>
        <w:t>brass instruments</w:t>
      </w:r>
      <w:r w:rsidR="00FA4571" w:rsidRPr="00585CEC">
        <w:rPr>
          <w:rFonts w:ascii="Century Gothic" w:hAnsi="Century Gothic"/>
          <w:sz w:val="28"/>
          <w:szCs w:val="28"/>
        </w:rPr>
        <w:t xml:space="preserve"> work</w:t>
      </w:r>
      <w:r w:rsidRPr="00585CEC">
        <w:rPr>
          <w:rFonts w:ascii="Century Gothic" w:hAnsi="Century Gothic"/>
          <w:sz w:val="28"/>
          <w:szCs w:val="28"/>
        </w:rPr>
        <w:t xml:space="preserve"> and the</w:t>
      </w:r>
      <w:r w:rsidR="004A42A4" w:rsidRPr="00585CEC">
        <w:rPr>
          <w:rFonts w:ascii="Century Gothic" w:hAnsi="Century Gothic"/>
          <w:sz w:val="28"/>
          <w:szCs w:val="28"/>
        </w:rPr>
        <w:t xml:space="preserve"> importance of good posture</w:t>
      </w:r>
      <w:r w:rsidRPr="00585CEC">
        <w:rPr>
          <w:rFonts w:ascii="Century Gothic" w:hAnsi="Century Gothic"/>
          <w:sz w:val="28"/>
          <w:szCs w:val="28"/>
        </w:rPr>
        <w:t xml:space="preserve">; </w:t>
      </w:r>
      <w:r w:rsidR="00B268EF" w:rsidRPr="00585CEC">
        <w:rPr>
          <w:rFonts w:ascii="Century Gothic" w:hAnsi="Century Gothic"/>
          <w:sz w:val="28"/>
          <w:szCs w:val="28"/>
        </w:rPr>
        <w:t xml:space="preserve">musically contribute to a </w:t>
      </w:r>
      <w:r w:rsidRPr="00585CEC">
        <w:rPr>
          <w:rFonts w:ascii="Century Gothic" w:hAnsi="Century Gothic"/>
          <w:sz w:val="28"/>
          <w:szCs w:val="28"/>
        </w:rPr>
        <w:t>perform</w:t>
      </w:r>
      <w:r w:rsidR="00B268EF" w:rsidRPr="00585CEC">
        <w:rPr>
          <w:rFonts w:ascii="Century Gothic" w:hAnsi="Century Gothic"/>
          <w:sz w:val="28"/>
          <w:szCs w:val="28"/>
        </w:rPr>
        <w:t>ance of</w:t>
      </w:r>
      <w:r w:rsidRPr="00585CEC">
        <w:rPr>
          <w:rFonts w:ascii="Century Gothic" w:hAnsi="Century Gothic"/>
          <w:sz w:val="28"/>
          <w:szCs w:val="28"/>
        </w:rPr>
        <w:t xml:space="preserve"> </w:t>
      </w:r>
      <w:r w:rsidR="004A42A4" w:rsidRPr="00585CEC">
        <w:rPr>
          <w:rFonts w:ascii="Century Gothic" w:hAnsi="Century Gothic"/>
          <w:sz w:val="28"/>
          <w:szCs w:val="28"/>
        </w:rPr>
        <w:t xml:space="preserve">two </w:t>
      </w:r>
      <w:r w:rsidRPr="00585CEC">
        <w:rPr>
          <w:rFonts w:ascii="Century Gothic" w:hAnsi="Century Gothic"/>
          <w:sz w:val="28"/>
          <w:szCs w:val="28"/>
        </w:rPr>
        <w:t xml:space="preserve">simple </w:t>
      </w:r>
      <w:r w:rsidR="004A42A4" w:rsidRPr="00585CEC">
        <w:rPr>
          <w:rFonts w:ascii="Century Gothic" w:hAnsi="Century Gothic"/>
          <w:sz w:val="28"/>
          <w:szCs w:val="28"/>
        </w:rPr>
        <w:t>pieces with</w:t>
      </w:r>
      <w:r w:rsidR="003A4B40" w:rsidRPr="00585CEC">
        <w:rPr>
          <w:rFonts w:ascii="Century Gothic" w:hAnsi="Century Gothic"/>
          <w:sz w:val="28"/>
          <w:szCs w:val="28"/>
        </w:rPr>
        <w:t xml:space="preserve"> body percussion, </w:t>
      </w:r>
      <w:r w:rsidRPr="00585CEC">
        <w:rPr>
          <w:rFonts w:ascii="Century Gothic" w:hAnsi="Century Gothic"/>
          <w:sz w:val="28"/>
          <w:szCs w:val="28"/>
        </w:rPr>
        <w:t xml:space="preserve">voices and instruments; </w:t>
      </w:r>
      <w:r w:rsidR="003A4B40" w:rsidRPr="00585CEC">
        <w:rPr>
          <w:rFonts w:ascii="Century Gothic" w:hAnsi="Century Gothic"/>
          <w:sz w:val="28"/>
          <w:szCs w:val="28"/>
        </w:rPr>
        <w:t xml:space="preserve">have a developing </w:t>
      </w:r>
      <w:r w:rsidRPr="00585CEC">
        <w:rPr>
          <w:rFonts w:ascii="Century Gothic" w:hAnsi="Century Gothic"/>
          <w:sz w:val="28"/>
          <w:szCs w:val="28"/>
        </w:rPr>
        <w:t>understand</w:t>
      </w:r>
      <w:r w:rsidR="003A4B40" w:rsidRPr="00585CEC">
        <w:rPr>
          <w:rFonts w:ascii="Century Gothic" w:hAnsi="Century Gothic"/>
          <w:sz w:val="28"/>
          <w:szCs w:val="28"/>
        </w:rPr>
        <w:t>ing</w:t>
      </w:r>
      <w:r w:rsidRPr="00585CEC">
        <w:rPr>
          <w:rFonts w:ascii="Century Gothic" w:hAnsi="Century Gothic"/>
          <w:sz w:val="28"/>
          <w:szCs w:val="28"/>
        </w:rPr>
        <w:t xml:space="preserve"> </w:t>
      </w:r>
      <w:r w:rsidR="003A4B40" w:rsidRPr="00585CEC">
        <w:rPr>
          <w:rFonts w:ascii="Century Gothic" w:hAnsi="Century Gothic"/>
          <w:sz w:val="28"/>
          <w:szCs w:val="28"/>
        </w:rPr>
        <w:t>of</w:t>
      </w:r>
      <w:r w:rsidRPr="00585CEC">
        <w:rPr>
          <w:rFonts w:ascii="Century Gothic" w:hAnsi="Century Gothic"/>
          <w:sz w:val="28"/>
          <w:szCs w:val="28"/>
        </w:rPr>
        <w:t xml:space="preserve"> duration and pitch; listen, watch and maintain a rhythmic pattern in an ensemble; listen and respond to</w:t>
      </w:r>
      <w:r w:rsidR="00E30F29" w:rsidRPr="00585CEC">
        <w:rPr>
          <w:rFonts w:ascii="Century Gothic" w:hAnsi="Century Gothic"/>
          <w:sz w:val="28"/>
          <w:szCs w:val="28"/>
        </w:rPr>
        <w:t xml:space="preserve"> music; have an awareness of how to discern between and behave in both </w:t>
      </w:r>
      <w:r w:rsidRPr="00585CEC">
        <w:rPr>
          <w:rFonts w:ascii="Century Gothic" w:hAnsi="Century Gothic"/>
          <w:sz w:val="28"/>
          <w:szCs w:val="28"/>
        </w:rPr>
        <w:t xml:space="preserve">performance </w:t>
      </w:r>
      <w:r w:rsidR="00E30F29" w:rsidRPr="00585CEC">
        <w:rPr>
          <w:rFonts w:ascii="Century Gothic" w:hAnsi="Century Gothic"/>
          <w:sz w:val="28"/>
          <w:szCs w:val="28"/>
        </w:rPr>
        <w:t xml:space="preserve">and non-performance </w:t>
      </w:r>
      <w:r w:rsidRPr="00585CEC">
        <w:rPr>
          <w:rFonts w:ascii="Century Gothic" w:hAnsi="Century Gothic"/>
          <w:sz w:val="28"/>
          <w:szCs w:val="28"/>
        </w:rPr>
        <w:t>situations.</w:t>
      </w:r>
    </w:p>
    <w:p w14:paraId="04B01728" w14:textId="20643ABA" w:rsidR="0038429B" w:rsidRPr="00585CEC" w:rsidRDefault="0038429B" w:rsidP="0038429B">
      <w:pPr>
        <w:rPr>
          <w:rFonts w:ascii="Century Gothic" w:hAnsi="Century Gothic"/>
          <w:sz w:val="28"/>
          <w:szCs w:val="28"/>
        </w:rPr>
      </w:pPr>
      <w:proofErr w:type="gramStart"/>
      <w:r w:rsidRPr="00585CEC">
        <w:rPr>
          <w:rFonts w:ascii="Century Gothic" w:hAnsi="Century Gothic"/>
          <w:b/>
          <w:bCs/>
          <w:sz w:val="28"/>
          <w:szCs w:val="28"/>
        </w:rPr>
        <w:t>some</w:t>
      </w:r>
      <w:proofErr w:type="gramEnd"/>
      <w:r w:rsidRPr="00585CEC">
        <w:rPr>
          <w:rFonts w:ascii="Century Gothic" w:hAnsi="Century Gothic"/>
          <w:b/>
          <w:bCs/>
          <w:sz w:val="28"/>
          <w:szCs w:val="28"/>
        </w:rPr>
        <w:t xml:space="preserve"> children will</w:t>
      </w:r>
      <w:r w:rsidR="00E30F29" w:rsidRPr="00585CEC">
        <w:rPr>
          <w:rFonts w:ascii="Century Gothic" w:hAnsi="Century Gothic"/>
          <w:b/>
          <w:bCs/>
          <w:sz w:val="28"/>
          <w:szCs w:val="28"/>
        </w:rPr>
        <w:t xml:space="preserve">; </w:t>
      </w:r>
      <w:r w:rsidR="00E30F29" w:rsidRPr="00585CEC">
        <w:rPr>
          <w:rFonts w:ascii="Century Gothic" w:hAnsi="Century Gothic"/>
          <w:bCs/>
          <w:sz w:val="28"/>
          <w:szCs w:val="28"/>
        </w:rPr>
        <w:t>use body percussion</w:t>
      </w:r>
      <w:r w:rsidR="00673580" w:rsidRPr="00585CEC">
        <w:rPr>
          <w:rFonts w:ascii="Century Gothic" w:hAnsi="Century Gothic"/>
          <w:bCs/>
          <w:sz w:val="28"/>
          <w:szCs w:val="28"/>
        </w:rPr>
        <w:t>,</w:t>
      </w:r>
      <w:r w:rsidR="00673580" w:rsidRPr="00585CEC">
        <w:rPr>
          <w:rFonts w:ascii="Century Gothic" w:hAnsi="Century Gothic"/>
          <w:b/>
          <w:bCs/>
          <w:sz w:val="28"/>
          <w:szCs w:val="28"/>
        </w:rPr>
        <w:t xml:space="preserve"> </w:t>
      </w:r>
      <w:r w:rsidRPr="00585CEC">
        <w:rPr>
          <w:rFonts w:ascii="Century Gothic" w:hAnsi="Century Gothic"/>
          <w:sz w:val="28"/>
          <w:szCs w:val="28"/>
        </w:rPr>
        <w:t>sing and play with good posture controlling their voice and instrume</w:t>
      </w:r>
      <w:r w:rsidR="00673580" w:rsidRPr="00585CEC">
        <w:rPr>
          <w:rFonts w:ascii="Century Gothic" w:hAnsi="Century Gothic"/>
          <w:sz w:val="28"/>
          <w:szCs w:val="28"/>
        </w:rPr>
        <w:t>nt to produce a musical sound; know how brass instruments work and</w:t>
      </w:r>
      <w:r w:rsidR="0036118D">
        <w:rPr>
          <w:rFonts w:ascii="Century Gothic" w:hAnsi="Century Gothic"/>
          <w:sz w:val="28"/>
          <w:szCs w:val="28"/>
        </w:rPr>
        <w:t xml:space="preserve"> how to hold a </w:t>
      </w:r>
      <w:proofErr w:type="spellStart"/>
      <w:r w:rsidR="0036118D">
        <w:rPr>
          <w:rFonts w:ascii="Century Gothic" w:hAnsi="Century Gothic"/>
          <w:sz w:val="28"/>
          <w:szCs w:val="28"/>
        </w:rPr>
        <w:t>pBuzz</w:t>
      </w:r>
      <w:proofErr w:type="spellEnd"/>
      <w:r w:rsidR="00B268EF" w:rsidRPr="00585CEC">
        <w:rPr>
          <w:rFonts w:ascii="Century Gothic" w:hAnsi="Century Gothic"/>
          <w:sz w:val="28"/>
          <w:szCs w:val="28"/>
        </w:rPr>
        <w:t xml:space="preserve"> correctly</w:t>
      </w:r>
      <w:r w:rsidRPr="00585CEC">
        <w:rPr>
          <w:rFonts w:ascii="Century Gothic" w:hAnsi="Century Gothic"/>
          <w:sz w:val="28"/>
          <w:szCs w:val="28"/>
        </w:rPr>
        <w:t xml:space="preserve">; sing and play </w:t>
      </w:r>
      <w:r w:rsidR="009748AA" w:rsidRPr="00585CEC">
        <w:rPr>
          <w:rFonts w:ascii="Century Gothic" w:hAnsi="Century Gothic"/>
          <w:sz w:val="28"/>
          <w:szCs w:val="28"/>
        </w:rPr>
        <w:t xml:space="preserve">two </w:t>
      </w:r>
      <w:r w:rsidRPr="00585CEC">
        <w:rPr>
          <w:rFonts w:ascii="Century Gothic" w:hAnsi="Century Gothic"/>
          <w:sz w:val="28"/>
          <w:szCs w:val="28"/>
        </w:rPr>
        <w:t xml:space="preserve">short </w:t>
      </w:r>
      <w:r w:rsidR="009748AA" w:rsidRPr="00585CEC">
        <w:rPr>
          <w:rFonts w:ascii="Century Gothic" w:hAnsi="Century Gothic"/>
          <w:sz w:val="28"/>
          <w:szCs w:val="28"/>
        </w:rPr>
        <w:t>pieces by ear</w:t>
      </w:r>
      <w:r w:rsidRPr="00585CEC">
        <w:rPr>
          <w:rFonts w:ascii="Century Gothic" w:hAnsi="Century Gothic"/>
          <w:sz w:val="28"/>
          <w:szCs w:val="28"/>
        </w:rPr>
        <w:t>; improvise short musical patterns rhythmically and melodically; understand and describe pulse, duration, pitch and dynamics; display a sense of aural awareness in their control of pulse, durat</w:t>
      </w:r>
      <w:r w:rsidR="009748AA" w:rsidRPr="00585CEC">
        <w:rPr>
          <w:rFonts w:ascii="Century Gothic" w:hAnsi="Century Gothic"/>
          <w:sz w:val="28"/>
          <w:szCs w:val="28"/>
        </w:rPr>
        <w:t>ion, dynamics and tone quality.</w:t>
      </w:r>
    </w:p>
    <w:p w14:paraId="72750463" w14:textId="606973BA" w:rsidR="0038429B" w:rsidRPr="00585CEC" w:rsidRDefault="0038429B" w:rsidP="0038429B">
      <w:pPr>
        <w:rPr>
          <w:rFonts w:ascii="Century Gothic" w:hAnsi="Century Gothic"/>
          <w:sz w:val="28"/>
          <w:szCs w:val="28"/>
        </w:rPr>
      </w:pPr>
      <w:proofErr w:type="gramStart"/>
      <w:r w:rsidRPr="00585CEC">
        <w:rPr>
          <w:rFonts w:ascii="Century Gothic" w:hAnsi="Century Gothic"/>
          <w:b/>
          <w:bCs/>
          <w:sz w:val="28"/>
          <w:szCs w:val="28"/>
        </w:rPr>
        <w:t>a</w:t>
      </w:r>
      <w:proofErr w:type="gramEnd"/>
      <w:r w:rsidRPr="00585CEC">
        <w:rPr>
          <w:rFonts w:ascii="Century Gothic" w:hAnsi="Century Gothic"/>
          <w:b/>
          <w:bCs/>
          <w:sz w:val="28"/>
          <w:szCs w:val="28"/>
        </w:rPr>
        <w:t xml:space="preserve"> few children will </w:t>
      </w:r>
      <w:r w:rsidRPr="00585CEC">
        <w:rPr>
          <w:rFonts w:ascii="Century Gothic" w:hAnsi="Century Gothic"/>
          <w:sz w:val="28"/>
          <w:szCs w:val="28"/>
        </w:rPr>
        <w:t xml:space="preserve">develop further and will be able to </w:t>
      </w:r>
      <w:r w:rsidR="0052285E" w:rsidRPr="00585CEC">
        <w:rPr>
          <w:rFonts w:ascii="Century Gothic" w:hAnsi="Century Gothic"/>
          <w:sz w:val="28"/>
          <w:szCs w:val="28"/>
        </w:rPr>
        <w:t xml:space="preserve">use </w:t>
      </w:r>
      <w:r w:rsidR="009748AA" w:rsidRPr="00585CEC">
        <w:rPr>
          <w:rFonts w:ascii="Century Gothic" w:hAnsi="Century Gothic"/>
          <w:sz w:val="28"/>
          <w:szCs w:val="28"/>
        </w:rPr>
        <w:t xml:space="preserve">body percussion, </w:t>
      </w:r>
      <w:r w:rsidRPr="00585CEC">
        <w:rPr>
          <w:rFonts w:ascii="Century Gothic" w:hAnsi="Century Gothic"/>
          <w:sz w:val="28"/>
          <w:szCs w:val="28"/>
        </w:rPr>
        <w:t>sing</w:t>
      </w:r>
      <w:r w:rsidR="009748AA" w:rsidRPr="00585CEC">
        <w:rPr>
          <w:rFonts w:ascii="Century Gothic" w:hAnsi="Century Gothic"/>
          <w:sz w:val="28"/>
          <w:szCs w:val="28"/>
        </w:rPr>
        <w:t>ing</w:t>
      </w:r>
      <w:r w:rsidRPr="00585CEC">
        <w:rPr>
          <w:rFonts w:ascii="Century Gothic" w:hAnsi="Century Gothic"/>
          <w:sz w:val="28"/>
          <w:szCs w:val="28"/>
        </w:rPr>
        <w:t xml:space="preserve"> and play</w:t>
      </w:r>
      <w:r w:rsidR="002D3762">
        <w:rPr>
          <w:rFonts w:ascii="Century Gothic" w:hAnsi="Century Gothic"/>
          <w:sz w:val="28"/>
          <w:szCs w:val="28"/>
        </w:rPr>
        <w:t xml:space="preserve">ing the </w:t>
      </w:r>
      <w:proofErr w:type="spellStart"/>
      <w:r w:rsidR="002D3762">
        <w:rPr>
          <w:rFonts w:ascii="Century Gothic" w:hAnsi="Century Gothic"/>
          <w:sz w:val="28"/>
          <w:szCs w:val="28"/>
        </w:rPr>
        <w:t>pBuzz</w:t>
      </w:r>
      <w:proofErr w:type="spellEnd"/>
      <w:r w:rsidR="0052285E" w:rsidRPr="00585CEC">
        <w:rPr>
          <w:rFonts w:ascii="Century Gothic" w:hAnsi="Century Gothic"/>
          <w:sz w:val="28"/>
          <w:szCs w:val="28"/>
        </w:rPr>
        <w:t xml:space="preserve"> to contribute the two pieces through improvisation</w:t>
      </w:r>
      <w:r w:rsidRPr="00585CEC">
        <w:rPr>
          <w:rFonts w:ascii="Century Gothic" w:hAnsi="Century Gothic"/>
          <w:sz w:val="28"/>
          <w:szCs w:val="28"/>
        </w:rPr>
        <w:t>; improvise a musical pattern as a solo activity in relation to a given pulse; understand and describe pulse, duration, pitch and dynamics in appropriate musical terms; suggest how they can improve their playing; listen discerningly to music and be responsive to different rhythms, enjoy communicating with an audience.</w:t>
      </w:r>
    </w:p>
    <w:p w14:paraId="79AD2815" w14:textId="77777777" w:rsidR="0038429B" w:rsidRPr="00585CEC" w:rsidRDefault="0038429B" w:rsidP="0038429B">
      <w:pPr>
        <w:rPr>
          <w:rFonts w:ascii="Century Gothic" w:hAnsi="Century Gothic"/>
          <w:sz w:val="28"/>
          <w:szCs w:val="28"/>
        </w:rPr>
      </w:pPr>
    </w:p>
    <w:p w14:paraId="0E364646" w14:textId="77777777" w:rsidR="0038429B" w:rsidRPr="00585CEC" w:rsidRDefault="0038429B" w:rsidP="0038429B">
      <w:pPr>
        <w:rPr>
          <w:rFonts w:ascii="Century Gothic" w:hAnsi="Century Gothic"/>
          <w:sz w:val="28"/>
          <w:szCs w:val="28"/>
        </w:rPr>
      </w:pPr>
      <w:r w:rsidRPr="00585CEC">
        <w:rPr>
          <w:rFonts w:ascii="Century Gothic" w:hAnsi="Century Gothic"/>
          <w:b/>
          <w:bCs/>
          <w:sz w:val="28"/>
          <w:szCs w:val="28"/>
        </w:rPr>
        <w:t>BROADER EXPECTATIONS</w:t>
      </w:r>
    </w:p>
    <w:p w14:paraId="5332AC18" w14:textId="77777777" w:rsidR="0038429B" w:rsidRPr="00A968D3" w:rsidRDefault="0038429B" w:rsidP="0038429B">
      <w:pPr>
        <w:rPr>
          <w:rFonts w:ascii="Century Gothic" w:hAnsi="Century Gothic"/>
          <w:sz w:val="28"/>
          <w:szCs w:val="28"/>
        </w:rPr>
      </w:pPr>
      <w:r w:rsidRPr="00585CEC">
        <w:rPr>
          <w:rFonts w:ascii="Century Gothic" w:hAnsi="Century Gothic"/>
          <w:sz w:val="28"/>
          <w:szCs w:val="28"/>
        </w:rPr>
        <w:t>Children will learn to work together as a team with some taking both leading and following roles. They will gain confidence in performing together and will respect others’ contributions to the ensemble. Their concentration will improve and they will be highly</w:t>
      </w:r>
      <w:r w:rsidRPr="00A968D3">
        <w:rPr>
          <w:rFonts w:ascii="Century Gothic" w:hAnsi="Century Gothic"/>
          <w:sz w:val="28"/>
          <w:szCs w:val="28"/>
        </w:rPr>
        <w:t xml:space="preserve"> motivated. They will develop greater self-esteem.</w:t>
      </w:r>
    </w:p>
    <w:p w14:paraId="5E13F8A3" w14:textId="06328E4E" w:rsidR="00E34419" w:rsidRPr="00787A39" w:rsidRDefault="00E34419" w:rsidP="002C211A">
      <w:pPr>
        <w:rPr>
          <w:color w:val="76923C" w:themeColor="accent3" w:themeShade="BF"/>
        </w:rPr>
      </w:pPr>
    </w:p>
    <w:sectPr w:rsidR="00E34419" w:rsidRPr="00787A39" w:rsidSect="0092476A">
      <w:headerReference w:type="even" r:id="rId8"/>
      <w:headerReference w:type="default" r:id="rId9"/>
      <w:footerReference w:type="even" r:id="rId10"/>
      <w:footerReference w:type="default" r:id="rId11"/>
      <w:headerReference w:type="first" r:id="rId12"/>
      <w:footerReference w:type="first" r:id="rId13"/>
      <w:pgSz w:w="20160" w:h="1224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D8BC5" w14:textId="77777777" w:rsidR="00743E8F" w:rsidRDefault="00743E8F" w:rsidP="00743E8F">
      <w:r>
        <w:separator/>
      </w:r>
    </w:p>
  </w:endnote>
  <w:endnote w:type="continuationSeparator" w:id="0">
    <w:p w14:paraId="55050F19" w14:textId="77777777" w:rsidR="00743E8F" w:rsidRDefault="00743E8F" w:rsidP="0074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EB16C" w14:textId="77777777" w:rsidR="00743E8F" w:rsidRDefault="00743E8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229FB" w14:textId="012B4417" w:rsidR="00CB3EE9" w:rsidRDefault="00743E8F" w:rsidP="00CB3EE9">
    <w:pPr>
      <w:pStyle w:val="Footer"/>
      <w:jc w:val="right"/>
    </w:pPr>
    <w:r>
      <w:t>© Warwick Music Limited 2016</w:t>
    </w:r>
    <w:r w:rsidR="00CB3EE9">
      <w:t xml:space="preserve"> // </w:t>
    </w:r>
    <w:hyperlink r:id="rId1" w:history="1">
      <w:r w:rsidR="00CB3EE9" w:rsidRPr="00FB0E15">
        <w:rPr>
          <w:rStyle w:val="Hyperlink"/>
        </w:rPr>
        <w:t>www.warwickmusicgroup.com</w:t>
      </w:r>
    </w:hyperlink>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C0D2D" w14:textId="77777777" w:rsidR="00743E8F" w:rsidRDefault="00743E8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53A6F" w14:textId="77777777" w:rsidR="00743E8F" w:rsidRDefault="00743E8F" w:rsidP="00743E8F">
      <w:r>
        <w:separator/>
      </w:r>
    </w:p>
  </w:footnote>
  <w:footnote w:type="continuationSeparator" w:id="0">
    <w:p w14:paraId="0F07EDC5" w14:textId="77777777" w:rsidR="00743E8F" w:rsidRDefault="00743E8F" w:rsidP="00743E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66FB4" w14:textId="77777777" w:rsidR="00743E8F" w:rsidRDefault="00743E8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BB52F" w14:textId="77777777" w:rsidR="00743E8F" w:rsidRDefault="00743E8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34A3B" w14:textId="77777777" w:rsidR="00743E8F" w:rsidRDefault="00743E8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76B3"/>
    <w:multiLevelType w:val="hybridMultilevel"/>
    <w:tmpl w:val="E3D02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597C95"/>
    <w:multiLevelType w:val="hybridMultilevel"/>
    <w:tmpl w:val="C916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0B0303"/>
    <w:multiLevelType w:val="hybridMultilevel"/>
    <w:tmpl w:val="C818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99499E"/>
    <w:multiLevelType w:val="hybridMultilevel"/>
    <w:tmpl w:val="F2A67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AB7F15"/>
    <w:multiLevelType w:val="hybridMultilevel"/>
    <w:tmpl w:val="23B41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C08"/>
    <w:rsid w:val="00063FEE"/>
    <w:rsid w:val="00081633"/>
    <w:rsid w:val="000A2E5B"/>
    <w:rsid w:val="000D7313"/>
    <w:rsid w:val="001167DC"/>
    <w:rsid w:val="0012676A"/>
    <w:rsid w:val="00187A74"/>
    <w:rsid w:val="001C7003"/>
    <w:rsid w:val="002C211A"/>
    <w:rsid w:val="002D3762"/>
    <w:rsid w:val="0036118D"/>
    <w:rsid w:val="0038429B"/>
    <w:rsid w:val="003A4B40"/>
    <w:rsid w:val="003F59F6"/>
    <w:rsid w:val="00416EA7"/>
    <w:rsid w:val="004A42A4"/>
    <w:rsid w:val="004B5F87"/>
    <w:rsid w:val="004C4EDE"/>
    <w:rsid w:val="004C6B02"/>
    <w:rsid w:val="004D4D2B"/>
    <w:rsid w:val="0052285E"/>
    <w:rsid w:val="00585CEC"/>
    <w:rsid w:val="005B2F95"/>
    <w:rsid w:val="005C57BD"/>
    <w:rsid w:val="00643F08"/>
    <w:rsid w:val="00673580"/>
    <w:rsid w:val="00696FC9"/>
    <w:rsid w:val="007015E0"/>
    <w:rsid w:val="00743E8F"/>
    <w:rsid w:val="007635F3"/>
    <w:rsid w:val="007662F2"/>
    <w:rsid w:val="00787A39"/>
    <w:rsid w:val="007A43E9"/>
    <w:rsid w:val="007D666B"/>
    <w:rsid w:val="008F1B16"/>
    <w:rsid w:val="00916557"/>
    <w:rsid w:val="0092476A"/>
    <w:rsid w:val="00946BB1"/>
    <w:rsid w:val="009748AA"/>
    <w:rsid w:val="009B2401"/>
    <w:rsid w:val="009F3291"/>
    <w:rsid w:val="00A65EDA"/>
    <w:rsid w:val="00A968D3"/>
    <w:rsid w:val="00AB075B"/>
    <w:rsid w:val="00AB177C"/>
    <w:rsid w:val="00AE0D68"/>
    <w:rsid w:val="00B268EF"/>
    <w:rsid w:val="00C779E8"/>
    <w:rsid w:val="00CB3EE9"/>
    <w:rsid w:val="00DA4A67"/>
    <w:rsid w:val="00DE0EEE"/>
    <w:rsid w:val="00E30F29"/>
    <w:rsid w:val="00E34419"/>
    <w:rsid w:val="00E67B73"/>
    <w:rsid w:val="00E70D7A"/>
    <w:rsid w:val="00F85C08"/>
    <w:rsid w:val="00FA4571"/>
    <w:rsid w:val="00FD7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9051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66B"/>
    <w:pPr>
      <w:ind w:left="720"/>
      <w:contextualSpacing/>
    </w:pPr>
  </w:style>
  <w:style w:type="paragraph" w:styleId="PlainText">
    <w:name w:val="Plain Text"/>
    <w:basedOn w:val="Normal"/>
    <w:link w:val="PlainTextChar"/>
    <w:uiPriority w:val="99"/>
    <w:unhideWhenUsed/>
    <w:rsid w:val="004C6B02"/>
    <w:rPr>
      <w:rFonts w:ascii="Courier" w:hAnsi="Courier"/>
      <w:sz w:val="21"/>
      <w:szCs w:val="21"/>
    </w:rPr>
  </w:style>
  <w:style w:type="character" w:customStyle="1" w:styleId="PlainTextChar">
    <w:name w:val="Plain Text Char"/>
    <w:basedOn w:val="DefaultParagraphFont"/>
    <w:link w:val="PlainText"/>
    <w:uiPriority w:val="99"/>
    <w:rsid w:val="004C6B02"/>
    <w:rPr>
      <w:rFonts w:ascii="Courier" w:hAnsi="Courier"/>
      <w:sz w:val="21"/>
      <w:szCs w:val="21"/>
    </w:rPr>
  </w:style>
  <w:style w:type="table" w:styleId="TableGrid">
    <w:name w:val="Table Grid"/>
    <w:basedOn w:val="TableNormal"/>
    <w:uiPriority w:val="59"/>
    <w:rsid w:val="004C6B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6F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6FC9"/>
    <w:rPr>
      <w:rFonts w:ascii="Lucida Grande" w:hAnsi="Lucida Grande" w:cs="Lucida Grande"/>
      <w:sz w:val="18"/>
      <w:szCs w:val="18"/>
    </w:rPr>
  </w:style>
  <w:style w:type="paragraph" w:styleId="Header">
    <w:name w:val="header"/>
    <w:basedOn w:val="Normal"/>
    <w:link w:val="HeaderChar"/>
    <w:uiPriority w:val="99"/>
    <w:unhideWhenUsed/>
    <w:rsid w:val="00743E8F"/>
    <w:pPr>
      <w:tabs>
        <w:tab w:val="center" w:pos="4320"/>
        <w:tab w:val="right" w:pos="8640"/>
      </w:tabs>
    </w:pPr>
  </w:style>
  <w:style w:type="character" w:customStyle="1" w:styleId="HeaderChar">
    <w:name w:val="Header Char"/>
    <w:basedOn w:val="DefaultParagraphFont"/>
    <w:link w:val="Header"/>
    <w:uiPriority w:val="99"/>
    <w:rsid w:val="00743E8F"/>
  </w:style>
  <w:style w:type="paragraph" w:styleId="Footer">
    <w:name w:val="footer"/>
    <w:basedOn w:val="Normal"/>
    <w:link w:val="FooterChar"/>
    <w:uiPriority w:val="99"/>
    <w:unhideWhenUsed/>
    <w:rsid w:val="00743E8F"/>
    <w:pPr>
      <w:tabs>
        <w:tab w:val="center" w:pos="4320"/>
        <w:tab w:val="right" w:pos="8640"/>
      </w:tabs>
    </w:pPr>
  </w:style>
  <w:style w:type="character" w:customStyle="1" w:styleId="FooterChar">
    <w:name w:val="Footer Char"/>
    <w:basedOn w:val="DefaultParagraphFont"/>
    <w:link w:val="Footer"/>
    <w:uiPriority w:val="99"/>
    <w:rsid w:val="00743E8F"/>
  </w:style>
  <w:style w:type="character" w:styleId="Hyperlink">
    <w:name w:val="Hyperlink"/>
    <w:basedOn w:val="DefaultParagraphFont"/>
    <w:uiPriority w:val="99"/>
    <w:unhideWhenUsed/>
    <w:rsid w:val="00CB3EE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66B"/>
    <w:pPr>
      <w:ind w:left="720"/>
      <w:contextualSpacing/>
    </w:pPr>
  </w:style>
  <w:style w:type="paragraph" w:styleId="PlainText">
    <w:name w:val="Plain Text"/>
    <w:basedOn w:val="Normal"/>
    <w:link w:val="PlainTextChar"/>
    <w:uiPriority w:val="99"/>
    <w:unhideWhenUsed/>
    <w:rsid w:val="004C6B02"/>
    <w:rPr>
      <w:rFonts w:ascii="Courier" w:hAnsi="Courier"/>
      <w:sz w:val="21"/>
      <w:szCs w:val="21"/>
    </w:rPr>
  </w:style>
  <w:style w:type="character" w:customStyle="1" w:styleId="PlainTextChar">
    <w:name w:val="Plain Text Char"/>
    <w:basedOn w:val="DefaultParagraphFont"/>
    <w:link w:val="PlainText"/>
    <w:uiPriority w:val="99"/>
    <w:rsid w:val="004C6B02"/>
    <w:rPr>
      <w:rFonts w:ascii="Courier" w:hAnsi="Courier"/>
      <w:sz w:val="21"/>
      <w:szCs w:val="21"/>
    </w:rPr>
  </w:style>
  <w:style w:type="table" w:styleId="TableGrid">
    <w:name w:val="Table Grid"/>
    <w:basedOn w:val="TableNormal"/>
    <w:uiPriority w:val="59"/>
    <w:rsid w:val="004C6B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6F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6FC9"/>
    <w:rPr>
      <w:rFonts w:ascii="Lucida Grande" w:hAnsi="Lucida Grande" w:cs="Lucida Grande"/>
      <w:sz w:val="18"/>
      <w:szCs w:val="18"/>
    </w:rPr>
  </w:style>
  <w:style w:type="paragraph" w:styleId="Header">
    <w:name w:val="header"/>
    <w:basedOn w:val="Normal"/>
    <w:link w:val="HeaderChar"/>
    <w:uiPriority w:val="99"/>
    <w:unhideWhenUsed/>
    <w:rsid w:val="00743E8F"/>
    <w:pPr>
      <w:tabs>
        <w:tab w:val="center" w:pos="4320"/>
        <w:tab w:val="right" w:pos="8640"/>
      </w:tabs>
    </w:pPr>
  </w:style>
  <w:style w:type="character" w:customStyle="1" w:styleId="HeaderChar">
    <w:name w:val="Header Char"/>
    <w:basedOn w:val="DefaultParagraphFont"/>
    <w:link w:val="Header"/>
    <w:uiPriority w:val="99"/>
    <w:rsid w:val="00743E8F"/>
  </w:style>
  <w:style w:type="paragraph" w:styleId="Footer">
    <w:name w:val="footer"/>
    <w:basedOn w:val="Normal"/>
    <w:link w:val="FooterChar"/>
    <w:uiPriority w:val="99"/>
    <w:unhideWhenUsed/>
    <w:rsid w:val="00743E8F"/>
    <w:pPr>
      <w:tabs>
        <w:tab w:val="center" w:pos="4320"/>
        <w:tab w:val="right" w:pos="8640"/>
      </w:tabs>
    </w:pPr>
  </w:style>
  <w:style w:type="character" w:customStyle="1" w:styleId="FooterChar">
    <w:name w:val="Footer Char"/>
    <w:basedOn w:val="DefaultParagraphFont"/>
    <w:link w:val="Footer"/>
    <w:uiPriority w:val="99"/>
    <w:rsid w:val="00743E8F"/>
  </w:style>
  <w:style w:type="character" w:styleId="Hyperlink">
    <w:name w:val="Hyperlink"/>
    <w:basedOn w:val="DefaultParagraphFont"/>
    <w:uiPriority w:val="99"/>
    <w:unhideWhenUsed/>
    <w:rsid w:val="00CB3E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18" Type="http://schemas.openxmlformats.org/officeDocument/2006/relationships/customXml" Target="../customXml/item3.xml"/><Relationship Id="rId3" Type="http://schemas.microsoft.com/office/2007/relationships/stylesWithEffects" Target="stylesWithEffects.xml"/><Relationship Id="rId12"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4.xm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warwickmusic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3" ma:contentTypeDescription="Create a new document." ma:contentTypeScope="" ma:versionID="0d1e41ec623fa455a0fabc26ca411cfe">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05815ace2448de04c0160faf232e0be6"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2KDQWWA6M2HZ-1797715284-9872</_dlc_DocId>
    <_dlc_DocIdUrl xmlns="ee5a2d30-1b69-4bbc-a828-cff1e13813d4">
      <Url>https://rhythmband.sharepoint.com/sites/RBIProductMediaLibrary/_layouts/15/DocIdRedir.aspx?ID=2KDQWWA6M2HZ-1797715284-9872</Url>
      <Description>2KDQWWA6M2HZ-1797715284-9872</Description>
    </_dlc_DocIdUrl>
    <dy0v xmlns="777e61dc-7379-42d4-a4d9-cdcfc19bec34" xsi:nil="true"/>
  </documentManagement>
</p:properties>
</file>

<file path=customXml/itemProps1.xml><?xml version="1.0" encoding="utf-8"?>
<ds:datastoreItem xmlns:ds="http://schemas.openxmlformats.org/officeDocument/2006/customXml" ds:itemID="{B926A009-BB4A-4F7E-8E04-22D2D9D334E7}"/>
</file>

<file path=customXml/itemProps2.xml><?xml version="1.0" encoding="utf-8"?>
<ds:datastoreItem xmlns:ds="http://schemas.openxmlformats.org/officeDocument/2006/customXml" ds:itemID="{AB837021-58BC-4328-B008-49CE006A9CE4}"/>
</file>

<file path=customXml/itemProps3.xml><?xml version="1.0" encoding="utf-8"?>
<ds:datastoreItem xmlns:ds="http://schemas.openxmlformats.org/officeDocument/2006/customXml" ds:itemID="{867D1EA0-D413-4C73-9959-3F02774DF615}"/>
</file>

<file path=customXml/itemProps4.xml><?xml version="1.0" encoding="utf-8"?>
<ds:datastoreItem xmlns:ds="http://schemas.openxmlformats.org/officeDocument/2006/customXml" ds:itemID="{1A10D4EA-00D1-4A05-AB4D-A90639A680E1}"/>
</file>

<file path=docProps/app.xml><?xml version="1.0" encoding="utf-8"?>
<Properties xmlns="http://schemas.openxmlformats.org/officeDocument/2006/extended-properties" xmlns:vt="http://schemas.openxmlformats.org/officeDocument/2006/docPropsVTypes">
  <Template>Normal.dotm</Template>
  <TotalTime>10</TotalTime>
  <Pages>5</Pages>
  <Words>805</Words>
  <Characters>4594</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Conn-Selmer, Inc.</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Fower</dc:creator>
  <cp:lastModifiedBy>Steven Greenall</cp:lastModifiedBy>
  <cp:revision>6</cp:revision>
  <cp:lastPrinted>2016-06-22T12:45:00Z</cp:lastPrinted>
  <dcterms:created xsi:type="dcterms:W3CDTF">2016-04-22T16:46:00Z</dcterms:created>
  <dcterms:modified xsi:type="dcterms:W3CDTF">2016-06-22T12:46:00Z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901a37ad-ffa1-4011-88a6-1b73fe1cc04b</vt:lpwstr>
  </property>
</Properties>
</file>