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0B2B" w14:textId="77777777" w:rsidR="004D6BBC" w:rsidRDefault="004D6BBC">
      <w:pPr>
        <w:rPr>
          <w:b/>
        </w:rPr>
      </w:pPr>
    </w:p>
    <w:p w14:paraId="442C2020" w14:textId="77777777" w:rsidR="004D6BBC" w:rsidRDefault="004D6BBC">
      <w:pPr>
        <w:rPr>
          <w:b/>
        </w:rPr>
      </w:pPr>
    </w:p>
    <w:p w14:paraId="6BD94B9B" w14:textId="77777777" w:rsidR="00C5716A" w:rsidRPr="005B0982" w:rsidRDefault="005B789E">
      <w:pPr>
        <w:rPr>
          <w:rFonts w:ascii="Arial" w:hAnsi="Arial" w:cs="Arial"/>
        </w:rPr>
      </w:pPr>
      <w:r w:rsidRPr="005B0982">
        <w:rPr>
          <w:rFonts w:ascii="Arial" w:hAnsi="Arial" w:cs="Arial"/>
          <w:b/>
        </w:rPr>
        <w:t>Contact:</w:t>
      </w:r>
      <w:r w:rsidRPr="005B0982">
        <w:rPr>
          <w:rFonts w:ascii="Arial" w:hAnsi="Arial" w:cs="Arial"/>
        </w:rPr>
        <w:t xml:space="preserve"> </w:t>
      </w:r>
      <w:r w:rsidR="00F37F39" w:rsidRPr="005B0982">
        <w:rPr>
          <w:rFonts w:ascii="Arial" w:hAnsi="Arial" w:cs="Arial"/>
        </w:rPr>
        <w:t>Jim Rockwell</w:t>
      </w:r>
      <w:r w:rsidRPr="005B0982">
        <w:rPr>
          <w:rFonts w:ascii="Arial" w:hAnsi="Arial" w:cs="Arial"/>
        </w:rPr>
        <w:t xml:space="preserve"> </w:t>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t xml:space="preserve">       </w:t>
      </w:r>
      <w:r w:rsidRPr="005B0982">
        <w:rPr>
          <w:rFonts w:ascii="Arial" w:hAnsi="Arial" w:cs="Arial"/>
          <w:b/>
        </w:rPr>
        <w:t>FOR IMMEDIATE RELEASE</w:t>
      </w:r>
    </w:p>
    <w:p w14:paraId="0A366D4D" w14:textId="77777777" w:rsidR="005B789E" w:rsidRPr="005B0982" w:rsidRDefault="00CE0E89">
      <w:pPr>
        <w:rPr>
          <w:rFonts w:ascii="Arial" w:hAnsi="Arial" w:cs="Arial"/>
        </w:rPr>
      </w:pPr>
      <w:r w:rsidRPr="005B0982">
        <w:rPr>
          <w:rFonts w:ascii="Arial" w:hAnsi="Arial" w:cs="Arial"/>
        </w:rPr>
        <w:t>RBI Music</w:t>
      </w:r>
    </w:p>
    <w:p w14:paraId="650BDD57" w14:textId="77777777" w:rsidR="005B789E" w:rsidRPr="005B0982" w:rsidRDefault="005B789E">
      <w:pPr>
        <w:rPr>
          <w:rFonts w:ascii="Arial" w:hAnsi="Arial" w:cs="Arial"/>
        </w:rPr>
      </w:pPr>
      <w:r w:rsidRPr="005B0982">
        <w:rPr>
          <w:rFonts w:ascii="Arial" w:hAnsi="Arial" w:cs="Arial"/>
          <w:b/>
        </w:rPr>
        <w:t>Tel:</w:t>
      </w:r>
      <w:r w:rsidR="00322414" w:rsidRPr="005B0982">
        <w:rPr>
          <w:rFonts w:ascii="Arial" w:hAnsi="Arial" w:cs="Arial"/>
        </w:rPr>
        <w:t xml:space="preserve"> </w:t>
      </w:r>
      <w:r w:rsidR="00EB43A1" w:rsidRPr="005B0982">
        <w:rPr>
          <w:rFonts w:ascii="Arial" w:hAnsi="Arial" w:cs="Arial"/>
        </w:rPr>
        <w:t>201-247-7224</w:t>
      </w:r>
    </w:p>
    <w:p w14:paraId="13373F8E" w14:textId="77777777" w:rsidR="007D7DCE" w:rsidRPr="005B0982" w:rsidRDefault="005B789E">
      <w:pPr>
        <w:rPr>
          <w:rFonts w:ascii="Arial" w:hAnsi="Arial" w:cs="Arial"/>
        </w:rPr>
      </w:pPr>
      <w:r w:rsidRPr="005B0982">
        <w:rPr>
          <w:rFonts w:ascii="Arial" w:hAnsi="Arial" w:cs="Arial"/>
          <w:b/>
        </w:rPr>
        <w:t>Email:</w:t>
      </w:r>
      <w:r w:rsidRPr="005B0982">
        <w:rPr>
          <w:rFonts w:ascii="Arial" w:hAnsi="Arial" w:cs="Arial"/>
        </w:rPr>
        <w:t xml:space="preserve"> </w:t>
      </w:r>
      <w:r w:rsidR="00B63361" w:rsidRPr="005B0982">
        <w:rPr>
          <w:rFonts w:ascii="Arial" w:hAnsi="Arial" w:cs="Arial"/>
        </w:rPr>
        <w:t>jim.rockwell</w:t>
      </w:r>
      <w:r w:rsidR="00EB43A1" w:rsidRPr="005B0982">
        <w:rPr>
          <w:rFonts w:ascii="Arial" w:hAnsi="Arial" w:cs="Arial"/>
        </w:rPr>
        <w:t>@</w:t>
      </w:r>
      <w:r w:rsidR="00652F4F" w:rsidRPr="005B0982">
        <w:rPr>
          <w:rFonts w:ascii="Arial" w:hAnsi="Arial" w:cs="Arial"/>
        </w:rPr>
        <w:t>rbimusic</w:t>
      </w:r>
      <w:r w:rsidR="00EB43A1" w:rsidRPr="005B0982">
        <w:rPr>
          <w:rFonts w:ascii="Arial" w:hAnsi="Arial" w:cs="Arial"/>
        </w:rPr>
        <w:t>.com</w:t>
      </w:r>
    </w:p>
    <w:p w14:paraId="498DE21C" w14:textId="77777777" w:rsidR="005B789E" w:rsidRPr="00BA5614" w:rsidRDefault="005B789E">
      <w:pPr>
        <w:rPr>
          <w:rFonts w:ascii="Arial" w:hAnsi="Arial" w:cs="Arial"/>
        </w:rPr>
      </w:pPr>
    </w:p>
    <w:p w14:paraId="63281680" w14:textId="6797B421" w:rsidR="00BA5614" w:rsidRDefault="00C64B92" w:rsidP="008F20E4">
      <w:pPr>
        <w:rPr>
          <w:b/>
          <w:bCs/>
          <w:sz w:val="22"/>
          <w:szCs w:val="22"/>
        </w:rPr>
      </w:pPr>
      <w:r w:rsidRPr="00C64B92">
        <w:rPr>
          <w:rFonts w:ascii="Arial" w:hAnsi="Arial" w:cs="Arial"/>
          <w:b/>
          <w:bCs/>
        </w:rPr>
        <w:t>Toca Eliminates Clutter with Innovative Percussion Tray Accessory Moun</w:t>
      </w:r>
      <w:r>
        <w:rPr>
          <w:rFonts w:ascii="Arial" w:hAnsi="Arial" w:cs="Arial"/>
          <w:b/>
          <w:bCs/>
        </w:rPr>
        <w:t>t</w:t>
      </w:r>
      <w:r w:rsidR="007362D7">
        <w:rPr>
          <w:rFonts w:ascii="Arial" w:hAnsi="Arial" w:cs="Arial"/>
          <w:b/>
          <w:bCs/>
        </w:rPr>
        <w:br/>
      </w:r>
    </w:p>
    <w:p w14:paraId="6BA934CA" w14:textId="206C3B8B" w:rsidR="00E947D8" w:rsidRDefault="005D148B" w:rsidP="00E947D8">
      <w:pPr>
        <w:rPr>
          <w:rFonts w:ascii="Arial" w:hAnsi="Arial"/>
          <w:bCs/>
          <w:noProof/>
          <w:sz w:val="22"/>
          <w:szCs w:val="22"/>
        </w:rPr>
      </w:pPr>
      <w:r>
        <w:rPr>
          <w:bCs/>
          <w:noProof/>
          <w:sz w:val="22"/>
          <w:szCs w:val="22"/>
        </w:rPr>
        <w:drawing>
          <wp:anchor distT="0" distB="0" distL="114300" distR="114300" simplePos="0" relativeHeight="251658240" behindDoc="0" locked="0" layoutInCell="1" allowOverlap="1" wp14:anchorId="4B4424F1" wp14:editId="29260D2E">
            <wp:simplePos x="0" y="0"/>
            <wp:positionH relativeFrom="margin">
              <wp:posOffset>19050</wp:posOffset>
            </wp:positionH>
            <wp:positionV relativeFrom="margin">
              <wp:posOffset>1608455</wp:posOffset>
            </wp:positionV>
            <wp:extent cx="1141730" cy="1517650"/>
            <wp:effectExtent l="0" t="0" r="127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141730" cy="1517650"/>
                    </a:xfrm>
                    <a:prstGeom prst="rect">
                      <a:avLst/>
                    </a:prstGeom>
                  </pic:spPr>
                </pic:pic>
              </a:graphicData>
            </a:graphic>
            <wp14:sizeRelH relativeFrom="margin">
              <wp14:pctWidth>0</wp14:pctWidth>
            </wp14:sizeRelH>
            <wp14:sizeRelV relativeFrom="margin">
              <wp14:pctHeight>0</wp14:pctHeight>
            </wp14:sizeRelV>
          </wp:anchor>
        </w:drawing>
      </w:r>
      <w:r w:rsidR="00BA5614" w:rsidRPr="00BA5614">
        <w:rPr>
          <w:rFonts w:ascii="Arial" w:eastAsiaTheme="minorEastAsia" w:hAnsi="Arial"/>
          <w:bCs/>
          <w:noProof/>
          <w:sz w:val="22"/>
          <w:szCs w:val="22"/>
        </w:rPr>
        <w:t>T</w:t>
      </w:r>
      <w:r w:rsidR="008605E4">
        <w:rPr>
          <w:rFonts w:ascii="Arial" w:hAnsi="Arial"/>
          <w:bCs/>
          <w:noProof/>
          <w:sz w:val="22"/>
          <w:szCs w:val="22"/>
        </w:rPr>
        <w:t xml:space="preserve">oca </w:t>
      </w:r>
      <w:r w:rsidR="005A555A" w:rsidRPr="005A555A">
        <w:rPr>
          <w:rFonts w:ascii="Arial" w:hAnsi="Arial"/>
          <w:bCs/>
          <w:noProof/>
          <w:sz w:val="22"/>
          <w:szCs w:val="22"/>
        </w:rPr>
        <w:t xml:space="preserve">announces </w:t>
      </w:r>
      <w:r w:rsidR="00E947D8" w:rsidRPr="00E947D8">
        <w:rPr>
          <w:rFonts w:ascii="Arial" w:hAnsi="Arial"/>
          <w:bCs/>
          <w:noProof/>
          <w:sz w:val="22"/>
          <w:szCs w:val="22"/>
        </w:rPr>
        <w:t xml:space="preserve">today announced the launch of the </w:t>
      </w:r>
      <w:r w:rsidR="00E947D8" w:rsidRPr="00E947D8">
        <w:rPr>
          <w:rFonts w:ascii="Arial" w:hAnsi="Arial"/>
          <w:noProof/>
          <w:sz w:val="22"/>
          <w:szCs w:val="22"/>
        </w:rPr>
        <w:t>Percussion Tray Accessory Mount</w:t>
      </w:r>
      <w:r w:rsidR="00E947D8" w:rsidRPr="00E947D8">
        <w:rPr>
          <w:rFonts w:ascii="Arial" w:hAnsi="Arial"/>
          <w:bCs/>
          <w:noProof/>
          <w:sz w:val="22"/>
          <w:szCs w:val="22"/>
        </w:rPr>
        <w:t>. Designed to solve one of the most frustrating problems in accessory setup, the P</w:t>
      </w:r>
      <w:r w:rsidR="00E947D8">
        <w:rPr>
          <w:rFonts w:ascii="Arial" w:hAnsi="Arial"/>
          <w:bCs/>
          <w:noProof/>
          <w:sz w:val="22"/>
          <w:szCs w:val="22"/>
        </w:rPr>
        <w:t>ercussion Tray Accessory Mount</w:t>
      </w:r>
      <w:r w:rsidR="00E947D8" w:rsidRPr="00E947D8">
        <w:rPr>
          <w:rFonts w:ascii="Arial" w:hAnsi="Arial"/>
          <w:bCs/>
          <w:noProof/>
          <w:sz w:val="22"/>
          <w:szCs w:val="22"/>
        </w:rPr>
        <w:t xml:space="preserve"> allows players to mount essential instruments directly onto their percussion tray without wasting valuable stage space.</w:t>
      </w:r>
    </w:p>
    <w:p w14:paraId="5B016A54" w14:textId="77777777" w:rsidR="00C650BE" w:rsidRPr="00E947D8" w:rsidRDefault="00C650BE" w:rsidP="00E947D8">
      <w:pPr>
        <w:rPr>
          <w:rFonts w:ascii="Arial" w:hAnsi="Arial"/>
          <w:bCs/>
          <w:noProof/>
          <w:sz w:val="22"/>
          <w:szCs w:val="22"/>
        </w:rPr>
      </w:pPr>
    </w:p>
    <w:p w14:paraId="555B1FFE" w14:textId="416DD531" w:rsidR="00E947D8" w:rsidRPr="00E947D8" w:rsidRDefault="00E947D8" w:rsidP="00E947D8">
      <w:pPr>
        <w:rPr>
          <w:rFonts w:ascii="Arial" w:hAnsi="Arial"/>
          <w:bCs/>
          <w:noProof/>
          <w:sz w:val="22"/>
          <w:szCs w:val="22"/>
        </w:rPr>
      </w:pPr>
      <w:r w:rsidRPr="00E947D8">
        <w:rPr>
          <w:rFonts w:ascii="Arial" w:hAnsi="Arial"/>
          <w:bCs/>
          <w:noProof/>
          <w:sz w:val="22"/>
          <w:szCs w:val="22"/>
        </w:rPr>
        <w:t>For years, percussionists using trays or tables have struggled with bulky setups. Approximately 95% of trays currently on the market lack the integrated functionality to easily add clamps and mounts. This forces players to rely on cumbersome external cymbal stands placed directly in front of the table</w:t>
      </w:r>
      <w:r w:rsidR="00C650BE">
        <w:rPr>
          <w:rFonts w:ascii="Arial" w:hAnsi="Arial"/>
          <w:bCs/>
          <w:noProof/>
          <w:sz w:val="22"/>
          <w:szCs w:val="22"/>
        </w:rPr>
        <w:t xml:space="preserve">, </w:t>
      </w:r>
      <w:r w:rsidRPr="00E947D8">
        <w:rPr>
          <w:rFonts w:ascii="Arial" w:hAnsi="Arial"/>
          <w:bCs/>
          <w:noProof/>
          <w:sz w:val="22"/>
          <w:szCs w:val="22"/>
        </w:rPr>
        <w:t>a solution that consumes precious stage real estate. The few tables that offer integrated accessory mounts often require overly complex engineering to set up and break down.</w:t>
      </w:r>
    </w:p>
    <w:p w14:paraId="774AFB86" w14:textId="77777777" w:rsidR="00033700" w:rsidRDefault="00033700" w:rsidP="00E947D8">
      <w:pPr>
        <w:rPr>
          <w:rFonts w:ascii="Arial" w:hAnsi="Arial"/>
          <w:bCs/>
          <w:noProof/>
          <w:sz w:val="22"/>
          <w:szCs w:val="22"/>
        </w:rPr>
      </w:pPr>
    </w:p>
    <w:p w14:paraId="23E741CB" w14:textId="31146A9E" w:rsidR="00E947D8" w:rsidRDefault="00E947D8" w:rsidP="00E947D8">
      <w:pPr>
        <w:rPr>
          <w:rFonts w:ascii="Arial" w:hAnsi="Arial"/>
          <w:bCs/>
          <w:noProof/>
          <w:sz w:val="22"/>
          <w:szCs w:val="22"/>
        </w:rPr>
      </w:pPr>
      <w:r w:rsidRPr="00E947D8">
        <w:rPr>
          <w:rFonts w:ascii="Arial" w:hAnsi="Arial"/>
          <w:bCs/>
          <w:noProof/>
          <w:sz w:val="22"/>
          <w:szCs w:val="22"/>
        </w:rPr>
        <w:t>The Toca Percussion Tray Accessory Mount provides a simple, robust, and elegant answer to this challenge.</w:t>
      </w:r>
    </w:p>
    <w:p w14:paraId="26BE24DB" w14:textId="77777777" w:rsidR="00033700" w:rsidRPr="00E947D8" w:rsidRDefault="00033700" w:rsidP="00E947D8">
      <w:pPr>
        <w:rPr>
          <w:rFonts w:ascii="Arial" w:hAnsi="Arial"/>
          <w:bCs/>
          <w:noProof/>
          <w:sz w:val="22"/>
          <w:szCs w:val="22"/>
        </w:rPr>
      </w:pPr>
    </w:p>
    <w:p w14:paraId="79D3DF83" w14:textId="11222A9D" w:rsidR="00E947D8" w:rsidRPr="00E947D8" w:rsidRDefault="00E947D8" w:rsidP="00E947D8">
      <w:pPr>
        <w:rPr>
          <w:rFonts w:ascii="Arial" w:hAnsi="Arial"/>
          <w:bCs/>
          <w:noProof/>
          <w:sz w:val="22"/>
          <w:szCs w:val="22"/>
        </w:rPr>
      </w:pPr>
      <w:r w:rsidRPr="00E947D8">
        <w:rPr>
          <w:rFonts w:ascii="Arial" w:hAnsi="Arial"/>
          <w:bCs/>
          <w:noProof/>
          <w:sz w:val="22"/>
          <w:szCs w:val="22"/>
        </w:rPr>
        <w:t xml:space="preserve">"We heard countless drummers express frustration with the complexity and clutter associated with mounting accessories in front of their percussion tables," said </w:t>
      </w:r>
      <w:r w:rsidR="001E10A8">
        <w:rPr>
          <w:rFonts w:ascii="Arial" w:hAnsi="Arial"/>
          <w:bCs/>
          <w:noProof/>
          <w:sz w:val="22"/>
          <w:szCs w:val="22"/>
        </w:rPr>
        <w:t>Jim Rockwell</w:t>
      </w:r>
      <w:r w:rsidRPr="00E947D8">
        <w:rPr>
          <w:rFonts w:ascii="Arial" w:hAnsi="Arial"/>
          <w:bCs/>
          <w:noProof/>
          <w:sz w:val="22"/>
          <w:szCs w:val="22"/>
        </w:rPr>
        <w:t xml:space="preserve">, </w:t>
      </w:r>
      <w:r w:rsidR="001E10A8">
        <w:rPr>
          <w:rFonts w:ascii="Arial" w:hAnsi="Arial"/>
          <w:bCs/>
          <w:noProof/>
          <w:sz w:val="22"/>
          <w:szCs w:val="22"/>
        </w:rPr>
        <w:t>Head of Product Development</w:t>
      </w:r>
      <w:r w:rsidRPr="00E947D8">
        <w:rPr>
          <w:rFonts w:ascii="Arial" w:hAnsi="Arial"/>
          <w:bCs/>
          <w:noProof/>
          <w:sz w:val="22"/>
          <w:szCs w:val="22"/>
        </w:rPr>
        <w:t xml:space="preserve"> at Toca. "The PTAM is designed to eliminate the frustration factor. It's a durable, universal solution that simplifies setup, saves floor space, and lets the player focus entirely on their performance."</w:t>
      </w:r>
    </w:p>
    <w:p w14:paraId="64BAD9DC" w14:textId="77777777" w:rsidR="00033700" w:rsidRDefault="00033700" w:rsidP="00E947D8">
      <w:pPr>
        <w:rPr>
          <w:rFonts w:ascii="Arial" w:hAnsi="Arial"/>
          <w:b/>
          <w:bCs/>
          <w:noProof/>
          <w:sz w:val="22"/>
          <w:szCs w:val="22"/>
        </w:rPr>
      </w:pPr>
    </w:p>
    <w:p w14:paraId="3E1D3D35" w14:textId="77777777" w:rsidR="00E947D8" w:rsidRPr="00E947D8" w:rsidRDefault="00E947D8" w:rsidP="00E947D8">
      <w:pPr>
        <w:rPr>
          <w:rFonts w:ascii="Arial" w:hAnsi="Arial"/>
          <w:bCs/>
          <w:noProof/>
          <w:sz w:val="22"/>
          <w:szCs w:val="22"/>
        </w:rPr>
      </w:pPr>
      <w:r w:rsidRPr="00E947D8">
        <w:rPr>
          <w:rFonts w:ascii="Arial" w:hAnsi="Arial"/>
          <w:bCs/>
          <w:noProof/>
          <w:sz w:val="22"/>
          <w:szCs w:val="22"/>
        </w:rPr>
        <w:t xml:space="preserve">The key to the PTAM’s versatility is its </w:t>
      </w:r>
      <w:r w:rsidRPr="00E947D8">
        <w:rPr>
          <w:rFonts w:ascii="Arial" w:hAnsi="Arial"/>
          <w:noProof/>
          <w:sz w:val="22"/>
          <w:szCs w:val="22"/>
        </w:rPr>
        <w:t>C-Clamp bongo mount</w:t>
      </w:r>
      <w:r w:rsidRPr="00E947D8">
        <w:rPr>
          <w:rFonts w:ascii="Arial" w:hAnsi="Arial"/>
          <w:bCs/>
          <w:noProof/>
          <w:sz w:val="22"/>
          <w:szCs w:val="22"/>
        </w:rPr>
        <w:t>, which attaches securely to the center post of virtually any standard percussion tray or table. This direct-to-post attachment instantly creates a stable mounting surface right where the player needs it, all without requiring any extra floor stands.</w:t>
      </w:r>
    </w:p>
    <w:p w14:paraId="02C1E017" w14:textId="77777777" w:rsidR="00E947D8" w:rsidRPr="00E947D8" w:rsidRDefault="00E947D8" w:rsidP="00E947D8">
      <w:pPr>
        <w:rPr>
          <w:rFonts w:ascii="Arial" w:hAnsi="Arial"/>
          <w:bCs/>
          <w:noProof/>
          <w:sz w:val="22"/>
          <w:szCs w:val="22"/>
        </w:rPr>
      </w:pPr>
      <w:r w:rsidRPr="00E947D8">
        <w:rPr>
          <w:rFonts w:ascii="Arial" w:hAnsi="Arial"/>
          <w:bCs/>
          <w:noProof/>
          <w:sz w:val="22"/>
          <w:szCs w:val="22"/>
        </w:rPr>
        <w:t xml:space="preserve">The PTAM is built to last and offers complete flexibility. Its </w:t>
      </w:r>
      <w:r w:rsidRPr="00E947D8">
        <w:rPr>
          <w:rFonts w:ascii="Arial" w:hAnsi="Arial"/>
          <w:noProof/>
          <w:sz w:val="22"/>
          <w:szCs w:val="22"/>
        </w:rPr>
        <w:t>adjustable height</w:t>
      </w:r>
      <w:r w:rsidRPr="00E947D8">
        <w:rPr>
          <w:rFonts w:ascii="Arial" w:hAnsi="Arial"/>
          <w:bCs/>
          <w:noProof/>
          <w:sz w:val="22"/>
          <w:szCs w:val="22"/>
        </w:rPr>
        <w:t xml:space="preserve"> ensures the mount can be customized to meet any specific playing style. Set up and break down is designed to be a breeze, making it an ideal add-on for any working drummer or percussionist who values efficiency and a clean stage appearance.</w:t>
      </w:r>
    </w:p>
    <w:p w14:paraId="2872C2CC" w14:textId="62BE90EB" w:rsidR="00D3417C" w:rsidRPr="0011298A" w:rsidRDefault="00D3417C" w:rsidP="00E947D8">
      <w:pPr>
        <w:rPr>
          <w:bCs/>
          <w:sz w:val="22"/>
          <w:szCs w:val="22"/>
        </w:rPr>
      </w:pPr>
    </w:p>
    <w:p w14:paraId="55A7DA1C" w14:textId="1B20B6F0" w:rsidR="001F6538" w:rsidRPr="005B0982" w:rsidRDefault="00F2753A" w:rsidP="007806A6">
      <w:pPr>
        <w:tabs>
          <w:tab w:val="left" w:pos="3800"/>
        </w:tabs>
        <w:rPr>
          <w:rFonts w:ascii="Arial" w:hAnsi="Arial" w:cs="Arial"/>
          <w:bCs/>
          <w:sz w:val="22"/>
          <w:szCs w:val="22"/>
        </w:rPr>
      </w:pPr>
      <w:r w:rsidRPr="005B0982">
        <w:rPr>
          <w:rFonts w:ascii="Arial" w:hAnsi="Arial" w:cs="Arial"/>
          <w:bCs/>
          <w:sz w:val="22"/>
          <w:szCs w:val="22"/>
        </w:rPr>
        <w:t>t</w:t>
      </w:r>
      <w:r w:rsidR="00965080" w:rsidRPr="005B0982">
        <w:rPr>
          <w:rFonts w:ascii="Arial" w:hAnsi="Arial" w:cs="Arial"/>
          <w:bCs/>
          <w:sz w:val="22"/>
          <w:szCs w:val="22"/>
        </w:rPr>
        <w:t>ocapercussion.com</w:t>
      </w:r>
      <w:r w:rsidR="007806A6">
        <w:rPr>
          <w:rFonts w:ascii="Arial" w:hAnsi="Arial" w:cs="Arial"/>
          <w:bCs/>
          <w:sz w:val="22"/>
          <w:szCs w:val="22"/>
        </w:rPr>
        <w:tab/>
      </w:r>
    </w:p>
    <w:p w14:paraId="23674162" w14:textId="77777777" w:rsidR="00B42957" w:rsidRPr="005B0982" w:rsidRDefault="003D1B22" w:rsidP="00EB35E2">
      <w:pPr>
        <w:rPr>
          <w:rFonts w:ascii="Arial" w:hAnsi="Arial" w:cs="Arial"/>
          <w:sz w:val="22"/>
          <w:szCs w:val="22"/>
        </w:rPr>
      </w:pPr>
      <w:r w:rsidRPr="005B0982">
        <w:rPr>
          <w:rFonts w:ascii="Arial" w:hAnsi="Arial" w:cs="Arial"/>
          <w:sz w:val="22"/>
          <w:szCs w:val="22"/>
        </w:rPr>
        <w:t>rbimusic.com</w:t>
      </w:r>
    </w:p>
    <w:sectPr w:rsidR="00B42957" w:rsidRPr="005B0982"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C78D" w14:textId="77777777" w:rsidR="00E83157" w:rsidRDefault="00E83157" w:rsidP="005B789E">
      <w:r>
        <w:separator/>
      </w:r>
    </w:p>
  </w:endnote>
  <w:endnote w:type="continuationSeparator" w:id="0">
    <w:p w14:paraId="3A7E58B3" w14:textId="77777777" w:rsidR="00E83157" w:rsidRDefault="00E83157" w:rsidP="005B789E">
      <w:r>
        <w:continuationSeparator/>
      </w:r>
    </w:p>
  </w:endnote>
  <w:endnote w:type="continuationNotice" w:id="1">
    <w:p w14:paraId="3593099E" w14:textId="77777777" w:rsidR="00E83157" w:rsidRDefault="00E83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F089" w14:textId="77777777" w:rsidR="00CE0E89" w:rsidRDefault="00CE0E89" w:rsidP="00346A1C">
    <w:pPr>
      <w:pStyle w:val="Footer"/>
      <w:jc w:val="center"/>
    </w:pPr>
    <w:r>
      <w:rPr>
        <w:noProof/>
        <w:lang w:eastAsia="en-US"/>
      </w:rPr>
      <w:drawing>
        <wp:inline distT="0" distB="0" distL="0" distR="0" wp14:anchorId="5DDD6437" wp14:editId="115A8A8B">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2AE661CE" w14:textId="77777777"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6342F1DB"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F886" w14:textId="77777777" w:rsidR="00E83157" w:rsidRDefault="00E83157" w:rsidP="005B789E">
      <w:r>
        <w:separator/>
      </w:r>
    </w:p>
  </w:footnote>
  <w:footnote w:type="continuationSeparator" w:id="0">
    <w:p w14:paraId="07A33DC5" w14:textId="77777777" w:rsidR="00E83157" w:rsidRDefault="00E83157" w:rsidP="005B789E">
      <w:r>
        <w:continuationSeparator/>
      </w:r>
    </w:p>
  </w:footnote>
  <w:footnote w:type="continuationNotice" w:id="1">
    <w:p w14:paraId="44990B76" w14:textId="77777777" w:rsidR="00E83157" w:rsidRDefault="00E83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00CC" w14:textId="77777777" w:rsidR="00CE0E89" w:rsidRDefault="00CE0E89" w:rsidP="00EA0D44">
    <w:pPr>
      <w:pStyle w:val="Header"/>
      <w:jc w:val="center"/>
    </w:pPr>
    <w:r>
      <w:rPr>
        <w:noProof/>
        <w:lang w:eastAsia="en-US"/>
      </w:rPr>
      <w:drawing>
        <wp:inline distT="0" distB="0" distL="0" distR="0" wp14:anchorId="463F3212" wp14:editId="0170C25F">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E14"/>
    <w:multiLevelType w:val="multilevel"/>
    <w:tmpl w:val="9C1E9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13962"/>
    <w:multiLevelType w:val="multilevel"/>
    <w:tmpl w:val="236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D12D2E"/>
    <w:multiLevelType w:val="multilevel"/>
    <w:tmpl w:val="EE56E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C1EDA"/>
    <w:multiLevelType w:val="multilevel"/>
    <w:tmpl w:val="7AD81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2762">
    <w:abstractNumId w:val="1"/>
  </w:num>
  <w:num w:numId="2" w16cid:durableId="730274558">
    <w:abstractNumId w:val="2"/>
  </w:num>
  <w:num w:numId="3" w16cid:durableId="1875078148">
    <w:abstractNumId w:val="3"/>
  </w:num>
  <w:num w:numId="4" w16cid:durableId="83284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9D"/>
    <w:rsid w:val="00017AD8"/>
    <w:rsid w:val="00033700"/>
    <w:rsid w:val="00040EDC"/>
    <w:rsid w:val="000425BA"/>
    <w:rsid w:val="00043C02"/>
    <w:rsid w:val="00061FB0"/>
    <w:rsid w:val="00067333"/>
    <w:rsid w:val="00076302"/>
    <w:rsid w:val="00082420"/>
    <w:rsid w:val="000907D3"/>
    <w:rsid w:val="000945FB"/>
    <w:rsid w:val="000A6343"/>
    <w:rsid w:val="000B63B4"/>
    <w:rsid w:val="000B6CA7"/>
    <w:rsid w:val="000D1D8D"/>
    <w:rsid w:val="000D1FF7"/>
    <w:rsid w:val="0011298A"/>
    <w:rsid w:val="00142D48"/>
    <w:rsid w:val="001446D1"/>
    <w:rsid w:val="00156348"/>
    <w:rsid w:val="001712A3"/>
    <w:rsid w:val="00177B2E"/>
    <w:rsid w:val="0019093D"/>
    <w:rsid w:val="001A1933"/>
    <w:rsid w:val="001A7B68"/>
    <w:rsid w:val="001B7E88"/>
    <w:rsid w:val="001C0082"/>
    <w:rsid w:val="001D0CC4"/>
    <w:rsid w:val="001D0E1D"/>
    <w:rsid w:val="001E0AB4"/>
    <w:rsid w:val="001E10A8"/>
    <w:rsid w:val="001F1DEC"/>
    <w:rsid w:val="001F6538"/>
    <w:rsid w:val="001F70A7"/>
    <w:rsid w:val="0020610E"/>
    <w:rsid w:val="00210C64"/>
    <w:rsid w:val="002339B0"/>
    <w:rsid w:val="00263E21"/>
    <w:rsid w:val="002A71D8"/>
    <w:rsid w:val="002D2B97"/>
    <w:rsid w:val="002D49BA"/>
    <w:rsid w:val="00314DD2"/>
    <w:rsid w:val="00322414"/>
    <w:rsid w:val="00323F66"/>
    <w:rsid w:val="003244C1"/>
    <w:rsid w:val="00346A1C"/>
    <w:rsid w:val="00385552"/>
    <w:rsid w:val="003865AB"/>
    <w:rsid w:val="003C3981"/>
    <w:rsid w:val="003C43BA"/>
    <w:rsid w:val="003D1B22"/>
    <w:rsid w:val="003D30D7"/>
    <w:rsid w:val="0044349C"/>
    <w:rsid w:val="00463EDF"/>
    <w:rsid w:val="00486960"/>
    <w:rsid w:val="00492191"/>
    <w:rsid w:val="004930BD"/>
    <w:rsid w:val="004A2246"/>
    <w:rsid w:val="004A49F3"/>
    <w:rsid w:val="004B5C94"/>
    <w:rsid w:val="004C0B26"/>
    <w:rsid w:val="004D0C35"/>
    <w:rsid w:val="004D22F1"/>
    <w:rsid w:val="004D6BBC"/>
    <w:rsid w:val="004F3ADB"/>
    <w:rsid w:val="004F6AC8"/>
    <w:rsid w:val="004F7FF6"/>
    <w:rsid w:val="005234CD"/>
    <w:rsid w:val="00530076"/>
    <w:rsid w:val="00530A90"/>
    <w:rsid w:val="00530F02"/>
    <w:rsid w:val="00544D39"/>
    <w:rsid w:val="00585767"/>
    <w:rsid w:val="005A234D"/>
    <w:rsid w:val="005A528F"/>
    <w:rsid w:val="005A555A"/>
    <w:rsid w:val="005B0982"/>
    <w:rsid w:val="005B3A2A"/>
    <w:rsid w:val="005B789E"/>
    <w:rsid w:val="005C07FF"/>
    <w:rsid w:val="005D148B"/>
    <w:rsid w:val="005E6ED4"/>
    <w:rsid w:val="005F303E"/>
    <w:rsid w:val="005F3F85"/>
    <w:rsid w:val="00615B62"/>
    <w:rsid w:val="0063499D"/>
    <w:rsid w:val="006453C0"/>
    <w:rsid w:val="00652F4F"/>
    <w:rsid w:val="006D1190"/>
    <w:rsid w:val="006E1DA1"/>
    <w:rsid w:val="006F0C1C"/>
    <w:rsid w:val="007127FF"/>
    <w:rsid w:val="00715061"/>
    <w:rsid w:val="007362D7"/>
    <w:rsid w:val="007412A0"/>
    <w:rsid w:val="00744B7D"/>
    <w:rsid w:val="007806A6"/>
    <w:rsid w:val="007C35ED"/>
    <w:rsid w:val="007D7DCE"/>
    <w:rsid w:val="007E6588"/>
    <w:rsid w:val="007F76A6"/>
    <w:rsid w:val="008419FE"/>
    <w:rsid w:val="0084742B"/>
    <w:rsid w:val="008605E4"/>
    <w:rsid w:val="00861691"/>
    <w:rsid w:val="00866DAE"/>
    <w:rsid w:val="00875566"/>
    <w:rsid w:val="008B4C73"/>
    <w:rsid w:val="008D0633"/>
    <w:rsid w:val="008D4420"/>
    <w:rsid w:val="008F20E4"/>
    <w:rsid w:val="0091558F"/>
    <w:rsid w:val="00951925"/>
    <w:rsid w:val="00965080"/>
    <w:rsid w:val="00971DBA"/>
    <w:rsid w:val="00992CA1"/>
    <w:rsid w:val="009A3707"/>
    <w:rsid w:val="009B6C4E"/>
    <w:rsid w:val="009D2B3D"/>
    <w:rsid w:val="009D532A"/>
    <w:rsid w:val="009E5322"/>
    <w:rsid w:val="009F75B1"/>
    <w:rsid w:val="00A05E14"/>
    <w:rsid w:val="00A421C4"/>
    <w:rsid w:val="00A516BE"/>
    <w:rsid w:val="00A536B9"/>
    <w:rsid w:val="00A60B29"/>
    <w:rsid w:val="00A77B0B"/>
    <w:rsid w:val="00A80F97"/>
    <w:rsid w:val="00A83D51"/>
    <w:rsid w:val="00B16C60"/>
    <w:rsid w:val="00B218C1"/>
    <w:rsid w:val="00B301DE"/>
    <w:rsid w:val="00B42957"/>
    <w:rsid w:val="00B4461D"/>
    <w:rsid w:val="00B5109B"/>
    <w:rsid w:val="00B63361"/>
    <w:rsid w:val="00B72AEE"/>
    <w:rsid w:val="00B86F11"/>
    <w:rsid w:val="00BA388A"/>
    <w:rsid w:val="00BA4A9C"/>
    <w:rsid w:val="00BA5614"/>
    <w:rsid w:val="00BC373E"/>
    <w:rsid w:val="00BC4C4D"/>
    <w:rsid w:val="00BE0446"/>
    <w:rsid w:val="00BE05EA"/>
    <w:rsid w:val="00C03921"/>
    <w:rsid w:val="00C21470"/>
    <w:rsid w:val="00C3741D"/>
    <w:rsid w:val="00C376C1"/>
    <w:rsid w:val="00C46DE9"/>
    <w:rsid w:val="00C50C6E"/>
    <w:rsid w:val="00C56D1B"/>
    <w:rsid w:val="00C5716A"/>
    <w:rsid w:val="00C64B92"/>
    <w:rsid w:val="00C650BE"/>
    <w:rsid w:val="00C83ECE"/>
    <w:rsid w:val="00C848E5"/>
    <w:rsid w:val="00C8569D"/>
    <w:rsid w:val="00C90AC8"/>
    <w:rsid w:val="00CB5B9B"/>
    <w:rsid w:val="00CE0E89"/>
    <w:rsid w:val="00D005A9"/>
    <w:rsid w:val="00D21F19"/>
    <w:rsid w:val="00D306B4"/>
    <w:rsid w:val="00D3262D"/>
    <w:rsid w:val="00D3417C"/>
    <w:rsid w:val="00D57904"/>
    <w:rsid w:val="00D774AD"/>
    <w:rsid w:val="00D8468D"/>
    <w:rsid w:val="00D879BF"/>
    <w:rsid w:val="00DF2879"/>
    <w:rsid w:val="00DF2F98"/>
    <w:rsid w:val="00DF5BCC"/>
    <w:rsid w:val="00E008DD"/>
    <w:rsid w:val="00E042F6"/>
    <w:rsid w:val="00E13393"/>
    <w:rsid w:val="00E23315"/>
    <w:rsid w:val="00E27FA8"/>
    <w:rsid w:val="00E7234E"/>
    <w:rsid w:val="00E83157"/>
    <w:rsid w:val="00E83E97"/>
    <w:rsid w:val="00E84135"/>
    <w:rsid w:val="00E947D8"/>
    <w:rsid w:val="00EA0D44"/>
    <w:rsid w:val="00EB35E2"/>
    <w:rsid w:val="00EB43A1"/>
    <w:rsid w:val="00EE5890"/>
    <w:rsid w:val="00EF1F51"/>
    <w:rsid w:val="00F2181C"/>
    <w:rsid w:val="00F23DE2"/>
    <w:rsid w:val="00F2753A"/>
    <w:rsid w:val="00F37F39"/>
    <w:rsid w:val="00F5068E"/>
    <w:rsid w:val="00F70E96"/>
    <w:rsid w:val="00F72F6E"/>
    <w:rsid w:val="00F730F5"/>
    <w:rsid w:val="00F902DE"/>
    <w:rsid w:val="00F93302"/>
    <w:rsid w:val="00FA33F1"/>
    <w:rsid w:val="00FA36A1"/>
    <w:rsid w:val="00FB5C2A"/>
    <w:rsid w:val="00FC0AD2"/>
    <w:rsid w:val="00FC5BB8"/>
    <w:rsid w:val="00FD579D"/>
    <w:rsid w:val="00FD7A60"/>
    <w:rsid w:val="00FE1639"/>
    <w:rsid w:val="00FF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198A224"/>
  <w14:defaultImageDpi w14:val="300"/>
  <w15:docId w15:val="{4DB7BE74-03F6-5244-8137-9207B2F9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5E4"/>
    <w:rPr>
      <w:rFonts w:ascii="Times New Roman" w:eastAsia="Times New Roman" w:hAnsi="Times New Roman"/>
      <w:lang w:eastAsia="en-US"/>
    </w:rPr>
  </w:style>
  <w:style w:type="paragraph" w:styleId="Heading3">
    <w:name w:val="heading 3"/>
    <w:basedOn w:val="Normal"/>
    <w:next w:val="Normal"/>
    <w:link w:val="Heading3Char"/>
    <w:uiPriority w:val="9"/>
    <w:semiHidden/>
    <w:unhideWhenUsed/>
    <w:qFormat/>
    <w:rsid w:val="0084742B"/>
    <w:pPr>
      <w:keepNext/>
      <w:keepLines/>
      <w:spacing w:before="40"/>
      <w:outlineLvl w:val="2"/>
    </w:pPr>
    <w:rPr>
      <w:rFonts w:asciiTheme="majorHAnsi" w:eastAsiaTheme="majorEastAsia" w:hAnsiTheme="majorHAnsi" w:cstheme="majorBidi"/>
      <w:color w:val="243F60" w:themeColor="accent1" w:themeShade="7F"/>
      <w:lang w:eastAsia="ja-JP"/>
    </w:rPr>
  </w:style>
  <w:style w:type="paragraph" w:styleId="Heading4">
    <w:name w:val="heading 4"/>
    <w:basedOn w:val="Normal"/>
    <w:next w:val="Normal"/>
    <w:link w:val="Heading4Char"/>
    <w:uiPriority w:val="9"/>
    <w:semiHidden/>
    <w:unhideWhenUsed/>
    <w:qFormat/>
    <w:rsid w:val="00E947D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rPr>
      <w:rFonts w:ascii="Arial" w:eastAsiaTheme="minorEastAsia" w:hAnsi="Arial"/>
      <w:lang w:eastAsia="ja-JP"/>
    </w:r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rPr>
      <w:rFonts w:ascii="Arial" w:eastAsiaTheme="minorEastAsia" w:hAnsi="Arial"/>
      <w:lang w:eastAsia="ja-JP"/>
    </w:r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character" w:customStyle="1" w:styleId="Heading3Char">
    <w:name w:val="Heading 3 Char"/>
    <w:basedOn w:val="DefaultParagraphFont"/>
    <w:link w:val="Heading3"/>
    <w:uiPriority w:val="9"/>
    <w:semiHidden/>
    <w:rsid w:val="0084742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F35AC"/>
    <w:rPr>
      <w:rFonts w:eastAsiaTheme="minorEastAsia"/>
      <w:lang w:eastAsia="ja-JP"/>
    </w:rPr>
  </w:style>
  <w:style w:type="paragraph" w:styleId="ListParagraph">
    <w:name w:val="List Paragraph"/>
    <w:basedOn w:val="Normal"/>
    <w:uiPriority w:val="34"/>
    <w:qFormat/>
    <w:rsid w:val="00BA5614"/>
    <w:pPr>
      <w:ind w:left="720"/>
      <w:contextualSpacing/>
    </w:pPr>
  </w:style>
  <w:style w:type="character" w:styleId="UnresolvedMention">
    <w:name w:val="Unresolved Mention"/>
    <w:basedOn w:val="DefaultParagraphFont"/>
    <w:uiPriority w:val="99"/>
    <w:semiHidden/>
    <w:unhideWhenUsed/>
    <w:rsid w:val="00B72AEE"/>
    <w:rPr>
      <w:color w:val="605E5C"/>
      <w:shd w:val="clear" w:color="auto" w:fill="E1DFDD"/>
    </w:rPr>
  </w:style>
  <w:style w:type="character" w:customStyle="1" w:styleId="Heading4Char">
    <w:name w:val="Heading 4 Char"/>
    <w:basedOn w:val="DefaultParagraphFont"/>
    <w:link w:val="Heading4"/>
    <w:uiPriority w:val="9"/>
    <w:semiHidden/>
    <w:rsid w:val="00E947D8"/>
    <w:rPr>
      <w:rFonts w:asciiTheme="majorHAnsi" w:eastAsiaTheme="majorEastAsia" w:hAnsiTheme="majorHAnsi" w:cstheme="majorBidi"/>
      <w:i/>
      <w:iCs/>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30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187">
          <w:marLeft w:val="0"/>
          <w:marRight w:val="0"/>
          <w:marTop w:val="0"/>
          <w:marBottom w:val="210"/>
          <w:divBdr>
            <w:top w:val="none" w:sz="0" w:space="0" w:color="auto"/>
            <w:left w:val="none" w:sz="0" w:space="0" w:color="auto"/>
            <w:bottom w:val="none" w:sz="0" w:space="0" w:color="auto"/>
            <w:right w:val="none" w:sz="0" w:space="0" w:color="auto"/>
          </w:divBdr>
          <w:divsChild>
            <w:div w:id="13316410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27708767">
      <w:bodyDiv w:val="1"/>
      <w:marLeft w:val="0"/>
      <w:marRight w:val="0"/>
      <w:marTop w:val="0"/>
      <w:marBottom w:val="0"/>
      <w:divBdr>
        <w:top w:val="none" w:sz="0" w:space="0" w:color="auto"/>
        <w:left w:val="none" w:sz="0" w:space="0" w:color="auto"/>
        <w:bottom w:val="none" w:sz="0" w:space="0" w:color="auto"/>
        <w:right w:val="none" w:sz="0" w:space="0" w:color="auto"/>
      </w:divBdr>
      <w:divsChild>
        <w:div w:id="1186752612">
          <w:marLeft w:val="0"/>
          <w:marRight w:val="0"/>
          <w:marTop w:val="0"/>
          <w:marBottom w:val="0"/>
          <w:divBdr>
            <w:top w:val="single" w:sz="2" w:space="0" w:color="D9D9E3"/>
            <w:left w:val="single" w:sz="2" w:space="0" w:color="D9D9E3"/>
            <w:bottom w:val="single" w:sz="2" w:space="0" w:color="D9D9E3"/>
            <w:right w:val="single" w:sz="2" w:space="0" w:color="D9D9E3"/>
          </w:divBdr>
          <w:divsChild>
            <w:div w:id="336615068">
              <w:marLeft w:val="0"/>
              <w:marRight w:val="0"/>
              <w:marTop w:val="0"/>
              <w:marBottom w:val="0"/>
              <w:divBdr>
                <w:top w:val="single" w:sz="2" w:space="0" w:color="D9D9E3"/>
                <w:left w:val="single" w:sz="2" w:space="0" w:color="D9D9E3"/>
                <w:bottom w:val="single" w:sz="2" w:space="0" w:color="D9D9E3"/>
                <w:right w:val="single" w:sz="2" w:space="0" w:color="D9D9E3"/>
              </w:divBdr>
              <w:divsChild>
                <w:div w:id="441533922">
                  <w:marLeft w:val="0"/>
                  <w:marRight w:val="0"/>
                  <w:marTop w:val="0"/>
                  <w:marBottom w:val="0"/>
                  <w:divBdr>
                    <w:top w:val="single" w:sz="2" w:space="0" w:color="D9D9E3"/>
                    <w:left w:val="single" w:sz="2" w:space="0" w:color="D9D9E3"/>
                    <w:bottom w:val="single" w:sz="2" w:space="0" w:color="D9D9E3"/>
                    <w:right w:val="single" w:sz="2" w:space="0" w:color="D9D9E3"/>
                  </w:divBdr>
                  <w:divsChild>
                    <w:div w:id="630282760">
                      <w:marLeft w:val="0"/>
                      <w:marRight w:val="0"/>
                      <w:marTop w:val="0"/>
                      <w:marBottom w:val="0"/>
                      <w:divBdr>
                        <w:top w:val="single" w:sz="2" w:space="0" w:color="D9D9E3"/>
                        <w:left w:val="single" w:sz="2" w:space="0" w:color="D9D9E3"/>
                        <w:bottom w:val="single" w:sz="2" w:space="0" w:color="D9D9E3"/>
                        <w:right w:val="single" w:sz="2" w:space="0" w:color="D9D9E3"/>
                      </w:divBdr>
                      <w:divsChild>
                        <w:div w:id="153110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46402043">
          <w:marLeft w:val="0"/>
          <w:marRight w:val="0"/>
          <w:marTop w:val="0"/>
          <w:marBottom w:val="0"/>
          <w:divBdr>
            <w:top w:val="single" w:sz="2" w:space="0" w:color="D9D9E3"/>
            <w:left w:val="single" w:sz="2" w:space="0" w:color="D9D9E3"/>
            <w:bottom w:val="single" w:sz="2" w:space="0" w:color="D9D9E3"/>
            <w:right w:val="single" w:sz="2" w:space="0" w:color="D9D9E3"/>
          </w:divBdr>
          <w:divsChild>
            <w:div w:id="2105876087">
              <w:marLeft w:val="0"/>
              <w:marRight w:val="0"/>
              <w:marTop w:val="0"/>
              <w:marBottom w:val="0"/>
              <w:divBdr>
                <w:top w:val="single" w:sz="2" w:space="0" w:color="D9D9E3"/>
                <w:left w:val="single" w:sz="2" w:space="0" w:color="D9D9E3"/>
                <w:bottom w:val="single" w:sz="2" w:space="0" w:color="D9D9E3"/>
                <w:right w:val="single" w:sz="2" w:space="0" w:color="D9D9E3"/>
              </w:divBdr>
              <w:divsChild>
                <w:div w:id="484708630">
                  <w:marLeft w:val="0"/>
                  <w:marRight w:val="0"/>
                  <w:marTop w:val="0"/>
                  <w:marBottom w:val="0"/>
                  <w:divBdr>
                    <w:top w:val="single" w:sz="2" w:space="0" w:color="D9D9E3"/>
                    <w:left w:val="single" w:sz="2" w:space="0" w:color="D9D9E3"/>
                    <w:bottom w:val="single" w:sz="2" w:space="0" w:color="D9D9E3"/>
                    <w:right w:val="single" w:sz="2" w:space="0" w:color="D9D9E3"/>
                  </w:divBdr>
                  <w:divsChild>
                    <w:div w:id="1598706331">
                      <w:marLeft w:val="0"/>
                      <w:marRight w:val="0"/>
                      <w:marTop w:val="0"/>
                      <w:marBottom w:val="0"/>
                      <w:divBdr>
                        <w:top w:val="single" w:sz="2" w:space="0" w:color="D9D9E3"/>
                        <w:left w:val="single" w:sz="2" w:space="0" w:color="D9D9E3"/>
                        <w:bottom w:val="single" w:sz="2" w:space="0" w:color="D9D9E3"/>
                        <w:right w:val="single" w:sz="2" w:space="0" w:color="D9D9E3"/>
                      </w:divBdr>
                      <w:divsChild>
                        <w:div w:id="16973426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78284070">
      <w:bodyDiv w:val="1"/>
      <w:marLeft w:val="0"/>
      <w:marRight w:val="0"/>
      <w:marTop w:val="0"/>
      <w:marBottom w:val="0"/>
      <w:divBdr>
        <w:top w:val="none" w:sz="0" w:space="0" w:color="auto"/>
        <w:left w:val="none" w:sz="0" w:space="0" w:color="auto"/>
        <w:bottom w:val="none" w:sz="0" w:space="0" w:color="auto"/>
        <w:right w:val="none" w:sz="0" w:space="0" w:color="auto"/>
      </w:divBdr>
    </w:div>
    <w:div w:id="515581297">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08186740">
      <w:bodyDiv w:val="1"/>
      <w:marLeft w:val="0"/>
      <w:marRight w:val="0"/>
      <w:marTop w:val="0"/>
      <w:marBottom w:val="0"/>
      <w:divBdr>
        <w:top w:val="none" w:sz="0" w:space="0" w:color="auto"/>
        <w:left w:val="none" w:sz="0" w:space="0" w:color="auto"/>
        <w:bottom w:val="none" w:sz="0" w:space="0" w:color="auto"/>
        <w:right w:val="none" w:sz="0" w:space="0" w:color="auto"/>
      </w:divBdr>
    </w:div>
    <w:div w:id="709649285">
      <w:bodyDiv w:val="1"/>
      <w:marLeft w:val="0"/>
      <w:marRight w:val="0"/>
      <w:marTop w:val="0"/>
      <w:marBottom w:val="0"/>
      <w:divBdr>
        <w:top w:val="none" w:sz="0" w:space="0" w:color="auto"/>
        <w:left w:val="none" w:sz="0" w:space="0" w:color="auto"/>
        <w:bottom w:val="none" w:sz="0" w:space="0" w:color="auto"/>
        <w:right w:val="none" w:sz="0" w:space="0" w:color="auto"/>
      </w:divBdr>
    </w:div>
    <w:div w:id="709918060">
      <w:bodyDiv w:val="1"/>
      <w:marLeft w:val="0"/>
      <w:marRight w:val="0"/>
      <w:marTop w:val="0"/>
      <w:marBottom w:val="0"/>
      <w:divBdr>
        <w:top w:val="none" w:sz="0" w:space="0" w:color="auto"/>
        <w:left w:val="none" w:sz="0" w:space="0" w:color="auto"/>
        <w:bottom w:val="none" w:sz="0" w:space="0" w:color="auto"/>
        <w:right w:val="none" w:sz="0" w:space="0" w:color="auto"/>
      </w:divBdr>
      <w:divsChild>
        <w:div w:id="1089156677">
          <w:marLeft w:val="0"/>
          <w:marRight w:val="0"/>
          <w:marTop w:val="0"/>
          <w:marBottom w:val="0"/>
          <w:divBdr>
            <w:top w:val="single" w:sz="2" w:space="0" w:color="D9D9E3"/>
            <w:left w:val="single" w:sz="2" w:space="0" w:color="D9D9E3"/>
            <w:bottom w:val="single" w:sz="2" w:space="0" w:color="D9D9E3"/>
            <w:right w:val="single" w:sz="2" w:space="0" w:color="D9D9E3"/>
          </w:divBdr>
          <w:divsChild>
            <w:div w:id="579605764">
              <w:marLeft w:val="0"/>
              <w:marRight w:val="0"/>
              <w:marTop w:val="0"/>
              <w:marBottom w:val="0"/>
              <w:divBdr>
                <w:top w:val="single" w:sz="2" w:space="0" w:color="D9D9E3"/>
                <w:left w:val="single" w:sz="2" w:space="0" w:color="D9D9E3"/>
                <w:bottom w:val="single" w:sz="2" w:space="0" w:color="D9D9E3"/>
                <w:right w:val="single" w:sz="2" w:space="0" w:color="D9D9E3"/>
              </w:divBdr>
              <w:divsChild>
                <w:div w:id="982465778">
                  <w:marLeft w:val="0"/>
                  <w:marRight w:val="0"/>
                  <w:marTop w:val="0"/>
                  <w:marBottom w:val="0"/>
                  <w:divBdr>
                    <w:top w:val="single" w:sz="2" w:space="0" w:color="D9D9E3"/>
                    <w:left w:val="single" w:sz="2" w:space="0" w:color="D9D9E3"/>
                    <w:bottom w:val="single" w:sz="2" w:space="0" w:color="D9D9E3"/>
                    <w:right w:val="single" w:sz="2" w:space="0" w:color="D9D9E3"/>
                  </w:divBdr>
                  <w:divsChild>
                    <w:div w:id="1977488430">
                      <w:marLeft w:val="0"/>
                      <w:marRight w:val="0"/>
                      <w:marTop w:val="0"/>
                      <w:marBottom w:val="0"/>
                      <w:divBdr>
                        <w:top w:val="single" w:sz="2" w:space="0" w:color="D9D9E3"/>
                        <w:left w:val="single" w:sz="2" w:space="0" w:color="D9D9E3"/>
                        <w:bottom w:val="single" w:sz="2" w:space="0" w:color="D9D9E3"/>
                        <w:right w:val="single" w:sz="2" w:space="0" w:color="D9D9E3"/>
                      </w:divBdr>
                      <w:divsChild>
                        <w:div w:id="325089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4977472">
          <w:marLeft w:val="0"/>
          <w:marRight w:val="0"/>
          <w:marTop w:val="0"/>
          <w:marBottom w:val="0"/>
          <w:divBdr>
            <w:top w:val="single" w:sz="2" w:space="0" w:color="D9D9E3"/>
            <w:left w:val="single" w:sz="2" w:space="0" w:color="D9D9E3"/>
            <w:bottom w:val="single" w:sz="2" w:space="0" w:color="D9D9E3"/>
            <w:right w:val="single" w:sz="2" w:space="0" w:color="D9D9E3"/>
          </w:divBdr>
          <w:divsChild>
            <w:div w:id="1862018">
              <w:marLeft w:val="0"/>
              <w:marRight w:val="0"/>
              <w:marTop w:val="0"/>
              <w:marBottom w:val="0"/>
              <w:divBdr>
                <w:top w:val="single" w:sz="2" w:space="0" w:color="D9D9E3"/>
                <w:left w:val="single" w:sz="2" w:space="0" w:color="D9D9E3"/>
                <w:bottom w:val="single" w:sz="2" w:space="0" w:color="D9D9E3"/>
                <w:right w:val="single" w:sz="2" w:space="0" w:color="D9D9E3"/>
              </w:divBdr>
              <w:divsChild>
                <w:div w:id="568006110">
                  <w:marLeft w:val="0"/>
                  <w:marRight w:val="0"/>
                  <w:marTop w:val="0"/>
                  <w:marBottom w:val="0"/>
                  <w:divBdr>
                    <w:top w:val="single" w:sz="2" w:space="0" w:color="D9D9E3"/>
                    <w:left w:val="single" w:sz="2" w:space="0" w:color="D9D9E3"/>
                    <w:bottom w:val="single" w:sz="2" w:space="0" w:color="D9D9E3"/>
                    <w:right w:val="single" w:sz="2" w:space="0" w:color="D9D9E3"/>
                  </w:divBdr>
                  <w:divsChild>
                    <w:div w:id="269707652">
                      <w:marLeft w:val="0"/>
                      <w:marRight w:val="0"/>
                      <w:marTop w:val="0"/>
                      <w:marBottom w:val="0"/>
                      <w:divBdr>
                        <w:top w:val="single" w:sz="2" w:space="0" w:color="D9D9E3"/>
                        <w:left w:val="single" w:sz="2" w:space="0" w:color="D9D9E3"/>
                        <w:bottom w:val="single" w:sz="2" w:space="0" w:color="D9D9E3"/>
                        <w:right w:val="single" w:sz="2" w:space="0" w:color="D9D9E3"/>
                      </w:divBdr>
                      <w:divsChild>
                        <w:div w:id="10651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4763216">
      <w:bodyDiv w:val="1"/>
      <w:marLeft w:val="0"/>
      <w:marRight w:val="0"/>
      <w:marTop w:val="0"/>
      <w:marBottom w:val="0"/>
      <w:divBdr>
        <w:top w:val="none" w:sz="0" w:space="0" w:color="auto"/>
        <w:left w:val="none" w:sz="0" w:space="0" w:color="auto"/>
        <w:bottom w:val="none" w:sz="0" w:space="0" w:color="auto"/>
        <w:right w:val="none" w:sz="0" w:space="0" w:color="auto"/>
      </w:divBdr>
    </w:div>
    <w:div w:id="853883096">
      <w:bodyDiv w:val="1"/>
      <w:marLeft w:val="0"/>
      <w:marRight w:val="0"/>
      <w:marTop w:val="0"/>
      <w:marBottom w:val="0"/>
      <w:divBdr>
        <w:top w:val="none" w:sz="0" w:space="0" w:color="auto"/>
        <w:left w:val="none" w:sz="0" w:space="0" w:color="auto"/>
        <w:bottom w:val="none" w:sz="0" w:space="0" w:color="auto"/>
        <w:right w:val="none" w:sz="0" w:space="0" w:color="auto"/>
      </w:divBdr>
    </w:div>
    <w:div w:id="886799439">
      <w:bodyDiv w:val="1"/>
      <w:marLeft w:val="0"/>
      <w:marRight w:val="0"/>
      <w:marTop w:val="0"/>
      <w:marBottom w:val="0"/>
      <w:divBdr>
        <w:top w:val="none" w:sz="0" w:space="0" w:color="auto"/>
        <w:left w:val="none" w:sz="0" w:space="0" w:color="auto"/>
        <w:bottom w:val="none" w:sz="0" w:space="0" w:color="auto"/>
        <w:right w:val="none" w:sz="0" w:space="0" w:color="auto"/>
      </w:divBdr>
    </w:div>
    <w:div w:id="906035675">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78532411">
      <w:bodyDiv w:val="1"/>
      <w:marLeft w:val="0"/>
      <w:marRight w:val="0"/>
      <w:marTop w:val="0"/>
      <w:marBottom w:val="0"/>
      <w:divBdr>
        <w:top w:val="none" w:sz="0" w:space="0" w:color="auto"/>
        <w:left w:val="none" w:sz="0" w:space="0" w:color="auto"/>
        <w:bottom w:val="none" w:sz="0" w:space="0" w:color="auto"/>
        <w:right w:val="none" w:sz="0" w:space="0" w:color="auto"/>
      </w:divBdr>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4322064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0785870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1722752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3095502">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06852109">
      <w:bodyDiv w:val="1"/>
      <w:marLeft w:val="0"/>
      <w:marRight w:val="0"/>
      <w:marTop w:val="0"/>
      <w:marBottom w:val="0"/>
      <w:divBdr>
        <w:top w:val="none" w:sz="0" w:space="0" w:color="auto"/>
        <w:left w:val="none" w:sz="0" w:space="0" w:color="auto"/>
        <w:bottom w:val="none" w:sz="0" w:space="0" w:color="auto"/>
        <w:right w:val="none" w:sz="0" w:space="0" w:color="auto"/>
      </w:divBdr>
      <w:divsChild>
        <w:div w:id="745347276">
          <w:marLeft w:val="0"/>
          <w:marRight w:val="0"/>
          <w:marTop w:val="0"/>
          <w:marBottom w:val="0"/>
          <w:divBdr>
            <w:top w:val="none" w:sz="0" w:space="0" w:color="auto"/>
            <w:left w:val="none" w:sz="0" w:space="0" w:color="auto"/>
            <w:bottom w:val="none" w:sz="0" w:space="0" w:color="auto"/>
            <w:right w:val="none" w:sz="0" w:space="0" w:color="auto"/>
          </w:divBdr>
          <w:divsChild>
            <w:div w:id="1007902267">
              <w:marLeft w:val="0"/>
              <w:marRight w:val="0"/>
              <w:marTop w:val="0"/>
              <w:marBottom w:val="0"/>
              <w:divBdr>
                <w:top w:val="none" w:sz="0" w:space="0" w:color="auto"/>
                <w:left w:val="none" w:sz="0" w:space="0" w:color="auto"/>
                <w:bottom w:val="none" w:sz="0" w:space="0" w:color="auto"/>
                <w:right w:val="none" w:sz="0" w:space="0" w:color="auto"/>
              </w:divBdr>
              <w:divsChild>
                <w:div w:id="5249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31880529">
      <w:bodyDiv w:val="1"/>
      <w:marLeft w:val="0"/>
      <w:marRight w:val="0"/>
      <w:marTop w:val="0"/>
      <w:marBottom w:val="0"/>
      <w:divBdr>
        <w:top w:val="none" w:sz="0" w:space="0" w:color="auto"/>
        <w:left w:val="none" w:sz="0" w:space="0" w:color="auto"/>
        <w:bottom w:val="none" w:sz="0" w:space="0" w:color="auto"/>
        <w:right w:val="none" w:sz="0" w:space="0" w:color="auto"/>
      </w:divBdr>
    </w:div>
    <w:div w:id="2088531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2466b56bce3f1d3ffbef78920c4f0ca5">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522c97382c443590091654018ecfaca0"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2KDQWWA6M2HZ-1797715284-145657</_dlc_DocId>
    <_dlc_DocIdUrl xmlns="ee5a2d30-1b69-4bbc-a828-cff1e13813d4">
      <Url>https://rhythmband.sharepoint.com/sites/RBIProductMediaLibrary/_layouts/15/DocIdRedir.aspx?ID=2KDQWWA6M2HZ-1797715284-145657</Url>
      <Description>2KDQWWA6M2HZ-1797715284-145657</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2.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3.xml><?xml version="1.0" encoding="utf-8"?>
<ds:datastoreItem xmlns:ds="http://schemas.openxmlformats.org/officeDocument/2006/customXml" ds:itemID="{EA0F7932-E979-4E58-8A7E-BE2DF1A1DBCA}"/>
</file>

<file path=customXml/itemProps4.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320</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10</cp:revision>
  <cp:lastPrinted>2020-12-22T21:08:00Z</cp:lastPrinted>
  <dcterms:created xsi:type="dcterms:W3CDTF">2025-11-30T19:53:00Z</dcterms:created>
  <dcterms:modified xsi:type="dcterms:W3CDTF">2025-11-30T20:51:00Z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3c29c456-c6c9-45f9-a2f9-335f789a1997</vt:lpwstr>
  </property>
  <property fmtid="{D5CDD505-2E9C-101B-9397-08002B2CF9AE}" pid="4" name="MediaServiceImageTags">
    <vt:lpwstr/>
  </property>
</Properties>
</file>