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8D89" w14:textId="77777777" w:rsidR="004D6BBC" w:rsidRDefault="004D6BBC">
      <w:pPr>
        <w:rPr>
          <w:b/>
        </w:rPr>
      </w:pPr>
    </w:p>
    <w:p w14:paraId="77A8A6E5" w14:textId="77777777" w:rsidR="004D6BBC" w:rsidRDefault="004D6BBC">
      <w:pPr>
        <w:rPr>
          <w:b/>
        </w:rPr>
      </w:pPr>
    </w:p>
    <w:p w14:paraId="5E24F668" w14:textId="5ACB0CC6" w:rsidR="00C5716A" w:rsidRDefault="005B789E">
      <w:r w:rsidRPr="005B789E">
        <w:rPr>
          <w:b/>
        </w:rPr>
        <w:t>Contact:</w:t>
      </w:r>
      <w:r>
        <w:t xml:space="preserve"> </w:t>
      </w:r>
      <w:r w:rsidR="00F37F39">
        <w:t>Jim Rockwell</w:t>
      </w:r>
      <w:r>
        <w:t xml:space="preserve"> </w:t>
      </w:r>
      <w:r>
        <w:tab/>
      </w:r>
      <w:r>
        <w:tab/>
      </w:r>
      <w:r>
        <w:tab/>
      </w:r>
      <w:r>
        <w:tab/>
      </w:r>
      <w:r w:rsidR="00422E35" w:rsidRPr="00422E35">
        <w:rPr>
          <w:color w:val="FF0000"/>
        </w:rPr>
        <w:t xml:space="preserve">      </w:t>
      </w:r>
      <w:r w:rsidR="0031470C">
        <w:rPr>
          <w:color w:val="FF0000"/>
        </w:rPr>
        <w:t xml:space="preserve">       </w:t>
      </w:r>
      <w:r w:rsidR="004D4FA8">
        <w:rPr>
          <w:color w:val="FF0000"/>
        </w:rPr>
        <w:t xml:space="preserve">                       </w:t>
      </w:r>
      <w:r w:rsidR="0031470C">
        <w:rPr>
          <w:b/>
          <w:bCs/>
          <w:color w:val="FF0000"/>
        </w:rPr>
        <w:t>For Immediate Release</w:t>
      </w:r>
    </w:p>
    <w:p w14:paraId="39537968" w14:textId="4046A946" w:rsidR="008334AB" w:rsidRPr="008334AB" w:rsidRDefault="008334AB">
      <w:pPr>
        <w:rPr>
          <w:b/>
          <w:bCs/>
        </w:rPr>
      </w:pPr>
      <w:r w:rsidRPr="008334AB">
        <w:rPr>
          <w:b/>
          <w:bCs/>
        </w:rPr>
        <w:t>RBI Music</w:t>
      </w:r>
    </w:p>
    <w:p w14:paraId="70A6841B" w14:textId="3468F388" w:rsidR="005B789E" w:rsidRDefault="005B789E">
      <w:r w:rsidRPr="005B789E">
        <w:rPr>
          <w:b/>
        </w:rPr>
        <w:t>Tel:</w:t>
      </w:r>
      <w:r w:rsidR="00322414">
        <w:t xml:space="preserve"> </w:t>
      </w:r>
      <w:r w:rsidR="00EB43A1" w:rsidRPr="00EB43A1">
        <w:t>201-247-7224</w:t>
      </w:r>
    </w:p>
    <w:p w14:paraId="3F26EE67" w14:textId="1E12DD92" w:rsidR="007D7DCE" w:rsidRDefault="005B789E">
      <w:r w:rsidRPr="005B789E">
        <w:rPr>
          <w:b/>
        </w:rPr>
        <w:t>Email:</w:t>
      </w:r>
      <w:r>
        <w:t xml:space="preserve"> </w:t>
      </w:r>
      <w:r w:rsidR="00431564">
        <w:t>jim.rockwell</w:t>
      </w:r>
      <w:r w:rsidR="008334AB">
        <w:t>@rbimusic.com</w:t>
      </w:r>
    </w:p>
    <w:p w14:paraId="47A3C0C5" w14:textId="77777777" w:rsidR="005B789E" w:rsidRPr="00411E06" w:rsidRDefault="005B789E">
      <w:pPr>
        <w:rPr>
          <w:sz w:val="18"/>
          <w:szCs w:val="18"/>
        </w:rPr>
      </w:pPr>
    </w:p>
    <w:p w14:paraId="6A8C52B9" w14:textId="7E9CB3D1" w:rsidR="005E2A50" w:rsidRPr="00411E06" w:rsidRDefault="0077181A" w:rsidP="008F20E4">
      <w:pPr>
        <w:rPr>
          <w:b/>
          <w:bCs/>
          <w:sz w:val="18"/>
          <w:szCs w:val="18"/>
        </w:rPr>
      </w:pPr>
      <w:r w:rsidRPr="0077181A">
        <w:rPr>
          <w:b/>
        </w:rPr>
        <w:t>Grover Pro Percussion Celebrates 45 Years of Craftsmanship and Innovation</w:t>
      </w:r>
      <w:r w:rsidR="00AB1E24">
        <w:rPr>
          <w:b/>
        </w:rPr>
        <w:br/>
      </w:r>
    </w:p>
    <w:p w14:paraId="2C32D3D3" w14:textId="67817B51" w:rsidR="0070264A" w:rsidRPr="0070264A" w:rsidRDefault="00E463A4" w:rsidP="0070264A">
      <w:pPr>
        <w:rPr>
          <w:bCs/>
          <w:noProof/>
          <w:spacing w:val="3"/>
          <w:sz w:val="22"/>
          <w:szCs w:val="22"/>
        </w:rPr>
      </w:pPr>
      <w:r>
        <w:rPr>
          <w:bCs/>
          <w:noProof/>
          <w:spacing w:val="3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DE27393" wp14:editId="01A080BB">
            <wp:simplePos x="0" y="0"/>
            <wp:positionH relativeFrom="margin">
              <wp:posOffset>35560</wp:posOffset>
            </wp:positionH>
            <wp:positionV relativeFrom="margin">
              <wp:posOffset>1489820</wp:posOffset>
            </wp:positionV>
            <wp:extent cx="1539875" cy="15398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64A" w:rsidRPr="0070264A">
        <w:rPr>
          <w:bCs/>
          <w:noProof/>
          <w:spacing w:val="3"/>
          <w:sz w:val="22"/>
          <w:szCs w:val="22"/>
        </w:rPr>
        <w:t>Grover Pro Percussion proudly marks its 45th anniversary in 2025, celebrating decades of creating some of the finest percussion instruments in the world. Since its founding in 1980 by Boston-based percussionist Neil Grover, the company’s instruments have become staples for top percussionists, students, and ensembles in virtually every corner of the globe.</w:t>
      </w:r>
    </w:p>
    <w:p w14:paraId="2863C7D8" w14:textId="34F51EBE" w:rsidR="004D487E" w:rsidRPr="008B544F" w:rsidRDefault="004D487E" w:rsidP="00032EB9">
      <w:pPr>
        <w:rPr>
          <w:bCs/>
          <w:spacing w:val="3"/>
        </w:rPr>
      </w:pPr>
    </w:p>
    <w:p w14:paraId="48B6F844" w14:textId="77777777" w:rsidR="005264DF" w:rsidRPr="005264DF" w:rsidRDefault="005264DF" w:rsidP="005264DF">
      <w:pPr>
        <w:rPr>
          <w:bCs/>
          <w:spacing w:val="3"/>
          <w:sz w:val="22"/>
          <w:szCs w:val="22"/>
        </w:rPr>
      </w:pPr>
      <w:r w:rsidRPr="005264DF">
        <w:rPr>
          <w:bCs/>
          <w:spacing w:val="3"/>
          <w:sz w:val="22"/>
          <w:szCs w:val="22"/>
        </w:rPr>
        <w:t>The Grover Pro story began with Neil Grover’s quest to reproduce the vibrant sound of a vintage Leedy triangle used by the Boston Symphony. Collaborating with students at MIT’s Acoustics &amp; Vibrations Lab, Neil meticulously analyzed the triangle’s overtone resonance, eventually crafting a 9” triangle for his personal use. The instrument’s exceptional musicality quickly gained attention, and Neil began making triangles by hand for his Boston colleagues, inadvertently launching the now-iconic Grover® Super-Overtone™ triangle.</w:t>
      </w:r>
    </w:p>
    <w:p w14:paraId="5F73EFA7" w14:textId="77777777" w:rsidR="005E2A50" w:rsidRDefault="005E2A50" w:rsidP="008B544F">
      <w:pPr>
        <w:rPr>
          <w:bCs/>
          <w:spacing w:val="3"/>
          <w:sz w:val="22"/>
          <w:szCs w:val="22"/>
        </w:rPr>
      </w:pPr>
    </w:p>
    <w:p w14:paraId="2B5A1709" w14:textId="77777777" w:rsidR="00DF1F2B" w:rsidRPr="00DF1F2B" w:rsidRDefault="00DF1F2B" w:rsidP="00DF1F2B">
      <w:pPr>
        <w:rPr>
          <w:bCs/>
          <w:spacing w:val="3"/>
          <w:sz w:val="22"/>
          <w:szCs w:val="22"/>
        </w:rPr>
      </w:pPr>
      <w:r w:rsidRPr="00DF1F2B">
        <w:rPr>
          <w:bCs/>
          <w:spacing w:val="3"/>
          <w:sz w:val="22"/>
          <w:szCs w:val="22"/>
        </w:rPr>
        <w:t>Over the years, Grover Pro expanded its offerings to include tambourines, mallets, woodblocks, snare drums, and more, always maintaining a commitment to impeccable craftsmanship and superior sound quality. Each product has been personally developed and tested by Neil Grover, ensuring that the company’s high standards of quality remain unmatched.</w:t>
      </w:r>
    </w:p>
    <w:p w14:paraId="3A793140" w14:textId="77777777" w:rsidR="00EB3482" w:rsidRPr="00882856" w:rsidRDefault="00EB3482" w:rsidP="008B544F">
      <w:pPr>
        <w:rPr>
          <w:bCs/>
          <w:spacing w:val="3"/>
          <w:sz w:val="22"/>
          <w:szCs w:val="22"/>
        </w:rPr>
      </w:pPr>
    </w:p>
    <w:p w14:paraId="2224EDB0" w14:textId="77777777" w:rsidR="000B0E21" w:rsidRPr="000B0E21" w:rsidRDefault="000B0E21" w:rsidP="000B0E21">
      <w:pPr>
        <w:rPr>
          <w:bCs/>
          <w:spacing w:val="3"/>
          <w:sz w:val="22"/>
          <w:szCs w:val="22"/>
        </w:rPr>
      </w:pPr>
      <w:r w:rsidRPr="000B0E21">
        <w:rPr>
          <w:bCs/>
          <w:spacing w:val="3"/>
          <w:sz w:val="22"/>
          <w:szCs w:val="22"/>
        </w:rPr>
        <w:t>To commemorate its 45th anniversary, Grover Pro is releasing a</w:t>
      </w:r>
      <w:r w:rsidRPr="000B0E21">
        <w:rPr>
          <w:spacing w:val="3"/>
          <w:sz w:val="22"/>
          <w:szCs w:val="22"/>
        </w:rPr>
        <w:t> </w:t>
      </w:r>
      <w:proofErr w:type="gramStart"/>
      <w:r w:rsidRPr="000B0E21">
        <w:rPr>
          <w:spacing w:val="3"/>
          <w:sz w:val="22"/>
          <w:szCs w:val="22"/>
        </w:rPr>
        <w:t>limited edition</w:t>
      </w:r>
      <w:proofErr w:type="gramEnd"/>
      <w:r w:rsidRPr="000B0E21">
        <w:rPr>
          <w:spacing w:val="3"/>
          <w:sz w:val="22"/>
          <w:szCs w:val="22"/>
        </w:rPr>
        <w:t xml:space="preserve"> headless tambourine </w:t>
      </w:r>
      <w:r w:rsidRPr="000B0E21">
        <w:rPr>
          <w:bCs/>
          <w:spacing w:val="3"/>
          <w:sz w:val="22"/>
          <w:szCs w:val="22"/>
        </w:rPr>
        <w:t>inspired by its renowned Studio Pro model. This celebratory tambourine features a striking sapphire shell and a unique mix of silver, bronze, and copper jingles, accompanied by a matching sapphire 45th-anniversary bag. As a special thank-you, Grover Pro will include this exclusive bag with every professional model tambourine sold throughout 2025.</w:t>
      </w:r>
    </w:p>
    <w:p w14:paraId="201ED199" w14:textId="77777777" w:rsidR="00E05CB1" w:rsidRDefault="00E05CB1" w:rsidP="004A5B96">
      <w:pPr>
        <w:rPr>
          <w:bCs/>
          <w:spacing w:val="3"/>
          <w:sz w:val="22"/>
          <w:szCs w:val="22"/>
        </w:rPr>
      </w:pPr>
    </w:p>
    <w:p w14:paraId="2C175C93" w14:textId="08CC068F" w:rsidR="00E05CB1" w:rsidRPr="004A5B96" w:rsidRDefault="00922D17" w:rsidP="004A5B96">
      <w:pPr>
        <w:rPr>
          <w:bCs/>
          <w:spacing w:val="3"/>
          <w:sz w:val="22"/>
          <w:szCs w:val="22"/>
        </w:rPr>
      </w:pPr>
      <w:r w:rsidRPr="00922D17">
        <w:rPr>
          <w:bCs/>
          <w:spacing w:val="3"/>
          <w:sz w:val="22"/>
          <w:szCs w:val="22"/>
        </w:rPr>
        <w:t>Neil Grover, Founder of Grover Pro Percussion, reflected on this milestone: “It’s incredible to think that what started as a single triangle has grown into a global brand synonymous with quality and innovation. As we celebrate 45 years, we remain committed to crafting instruments that inspire musicians and enrich performances worldwide.”</w:t>
      </w:r>
    </w:p>
    <w:p w14:paraId="1418979D" w14:textId="77777777" w:rsidR="00AC1DC5" w:rsidRDefault="00AC1DC5" w:rsidP="00EB35E2">
      <w:pPr>
        <w:rPr>
          <w:rFonts w:cs="Arial"/>
          <w:sz w:val="22"/>
          <w:szCs w:val="22"/>
        </w:rPr>
      </w:pPr>
    </w:p>
    <w:p w14:paraId="200B0E1E" w14:textId="126B41E6" w:rsidR="0076034A" w:rsidRPr="00071402" w:rsidRDefault="0076034A" w:rsidP="00EB35E2">
      <w:pPr>
        <w:rPr>
          <w:rFonts w:cs="Arial"/>
          <w:sz w:val="22"/>
          <w:szCs w:val="22"/>
        </w:rPr>
      </w:pPr>
      <w:r w:rsidRPr="00071402">
        <w:rPr>
          <w:rFonts w:cs="Arial"/>
          <w:sz w:val="22"/>
          <w:szCs w:val="22"/>
        </w:rPr>
        <w:t>groverpro.com</w:t>
      </w:r>
    </w:p>
    <w:p w14:paraId="56A7BFB5" w14:textId="264A3F56" w:rsidR="00425954" w:rsidRPr="00AA4BAE" w:rsidRDefault="005F56B2" w:rsidP="006B6C1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sectPr w:rsidR="00425954" w:rsidRPr="00AA4BAE" w:rsidSect="00B16C60">
      <w:headerReference w:type="first" r:id="rId12"/>
      <w:footerReference w:type="first" r:id="rId13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D68A" w14:textId="77777777" w:rsidR="00957117" w:rsidRDefault="00957117" w:rsidP="005B789E">
      <w:r>
        <w:separator/>
      </w:r>
    </w:p>
  </w:endnote>
  <w:endnote w:type="continuationSeparator" w:id="0">
    <w:p w14:paraId="4306AC4B" w14:textId="77777777" w:rsidR="00957117" w:rsidRDefault="00957117" w:rsidP="005B789E">
      <w:r>
        <w:continuationSeparator/>
      </w:r>
    </w:p>
  </w:endnote>
  <w:endnote w:type="continuationNotice" w:id="1">
    <w:p w14:paraId="6465A7D7" w14:textId="77777777" w:rsidR="00957117" w:rsidRDefault="00957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2FDA" w14:textId="07F4FE77" w:rsidR="004D22F1" w:rsidRDefault="004D22F1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5CD2E123" wp14:editId="5E394E85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EA973" w14:textId="2423CBE8" w:rsidR="004D22F1" w:rsidRPr="00F5068E" w:rsidRDefault="004D22F1" w:rsidP="00346A1C">
    <w:pPr>
      <w:jc w:val="center"/>
      <w:rPr>
        <w:sz w:val="22"/>
        <w:szCs w:val="22"/>
      </w:rPr>
    </w:pPr>
    <w:r>
      <w:rPr>
        <w:sz w:val="20"/>
        <w:szCs w:val="20"/>
      </w:rPr>
      <w:t xml:space="preserve">RBimusic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  <w:p w14:paraId="57863814" w14:textId="77777777" w:rsidR="004D22F1" w:rsidRDefault="004D22F1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B273" w14:textId="77777777" w:rsidR="00957117" w:rsidRDefault="00957117" w:rsidP="005B789E">
      <w:r>
        <w:separator/>
      </w:r>
    </w:p>
  </w:footnote>
  <w:footnote w:type="continuationSeparator" w:id="0">
    <w:p w14:paraId="6878DCE5" w14:textId="77777777" w:rsidR="00957117" w:rsidRDefault="00957117" w:rsidP="005B789E">
      <w:r>
        <w:continuationSeparator/>
      </w:r>
    </w:p>
  </w:footnote>
  <w:footnote w:type="continuationNotice" w:id="1">
    <w:p w14:paraId="64DCF1CB" w14:textId="77777777" w:rsidR="00957117" w:rsidRDefault="009571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8DEF" w14:textId="77777777" w:rsidR="00411E06" w:rsidRDefault="00411E06" w:rsidP="00EA0D44">
    <w:pPr>
      <w:pStyle w:val="Header"/>
      <w:jc w:val="center"/>
    </w:pPr>
  </w:p>
  <w:p w14:paraId="62C2700A" w14:textId="499D311A" w:rsidR="004D22F1" w:rsidRDefault="004D22F1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78C3B245">
          <wp:extent cx="2915849" cy="5345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42" cy="55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18EF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24817"/>
    <w:multiLevelType w:val="multilevel"/>
    <w:tmpl w:val="D84E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32749"/>
    <w:multiLevelType w:val="multilevel"/>
    <w:tmpl w:val="CBE8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34DE3"/>
    <w:multiLevelType w:val="multilevel"/>
    <w:tmpl w:val="90D4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C538D"/>
    <w:multiLevelType w:val="multilevel"/>
    <w:tmpl w:val="D1C2BC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5596C"/>
    <w:multiLevelType w:val="multilevel"/>
    <w:tmpl w:val="81F0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B2DA7"/>
    <w:multiLevelType w:val="multilevel"/>
    <w:tmpl w:val="28AA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21E30"/>
    <w:multiLevelType w:val="multilevel"/>
    <w:tmpl w:val="887E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983990">
    <w:abstractNumId w:val="0"/>
  </w:num>
  <w:num w:numId="2" w16cid:durableId="1053164258">
    <w:abstractNumId w:val="5"/>
  </w:num>
  <w:num w:numId="3" w16cid:durableId="405032089">
    <w:abstractNumId w:val="3"/>
  </w:num>
  <w:num w:numId="4" w16cid:durableId="1273054609">
    <w:abstractNumId w:val="2"/>
  </w:num>
  <w:num w:numId="5" w16cid:durableId="2087142823">
    <w:abstractNumId w:val="4"/>
  </w:num>
  <w:num w:numId="6" w16cid:durableId="1773209235">
    <w:abstractNumId w:val="7"/>
  </w:num>
  <w:num w:numId="7" w16cid:durableId="1058893860">
    <w:abstractNumId w:val="6"/>
  </w:num>
  <w:num w:numId="8" w16cid:durableId="658849239">
    <w:abstractNumId w:val="1"/>
  </w:num>
  <w:num w:numId="9" w16cid:durableId="138097602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28319510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75678298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86803180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146E8"/>
    <w:rsid w:val="00017AD8"/>
    <w:rsid w:val="00032EB9"/>
    <w:rsid w:val="00040EDC"/>
    <w:rsid w:val="000425BA"/>
    <w:rsid w:val="00043C02"/>
    <w:rsid w:val="00050AF8"/>
    <w:rsid w:val="0005542E"/>
    <w:rsid w:val="00061FB0"/>
    <w:rsid w:val="00071402"/>
    <w:rsid w:val="0007226B"/>
    <w:rsid w:val="00076302"/>
    <w:rsid w:val="00082420"/>
    <w:rsid w:val="00093210"/>
    <w:rsid w:val="000A6343"/>
    <w:rsid w:val="000B0E21"/>
    <w:rsid w:val="000D1FF7"/>
    <w:rsid w:val="000E38E3"/>
    <w:rsid w:val="000F3707"/>
    <w:rsid w:val="001060F4"/>
    <w:rsid w:val="00114E66"/>
    <w:rsid w:val="0013331B"/>
    <w:rsid w:val="00133C63"/>
    <w:rsid w:val="00135313"/>
    <w:rsid w:val="0013569A"/>
    <w:rsid w:val="001560C3"/>
    <w:rsid w:val="00156348"/>
    <w:rsid w:val="001663AF"/>
    <w:rsid w:val="00184F4F"/>
    <w:rsid w:val="001C18EF"/>
    <w:rsid w:val="001C4D8B"/>
    <w:rsid w:val="001C5FB5"/>
    <w:rsid w:val="001C7EFC"/>
    <w:rsid w:val="001E6FEB"/>
    <w:rsid w:val="001F1714"/>
    <w:rsid w:val="001F1DEC"/>
    <w:rsid w:val="0020610E"/>
    <w:rsid w:val="00210C11"/>
    <w:rsid w:val="00210C64"/>
    <w:rsid w:val="00216F25"/>
    <w:rsid w:val="00217656"/>
    <w:rsid w:val="00220123"/>
    <w:rsid w:val="0023247C"/>
    <w:rsid w:val="002360D5"/>
    <w:rsid w:val="00283AFB"/>
    <w:rsid w:val="0028581C"/>
    <w:rsid w:val="00294098"/>
    <w:rsid w:val="002A6169"/>
    <w:rsid w:val="002B57F8"/>
    <w:rsid w:val="002D2B97"/>
    <w:rsid w:val="002D49BA"/>
    <w:rsid w:val="002D68CF"/>
    <w:rsid w:val="002E5EFF"/>
    <w:rsid w:val="002E623F"/>
    <w:rsid w:val="002E6A02"/>
    <w:rsid w:val="00302802"/>
    <w:rsid w:val="003071EA"/>
    <w:rsid w:val="0031470C"/>
    <w:rsid w:val="00320495"/>
    <w:rsid w:val="00322414"/>
    <w:rsid w:val="00325599"/>
    <w:rsid w:val="0033131F"/>
    <w:rsid w:val="00333684"/>
    <w:rsid w:val="00346A1C"/>
    <w:rsid w:val="00351A17"/>
    <w:rsid w:val="003A6BAE"/>
    <w:rsid w:val="003C2C13"/>
    <w:rsid w:val="003C3981"/>
    <w:rsid w:val="003C43BA"/>
    <w:rsid w:val="003C4BAD"/>
    <w:rsid w:val="003D1B22"/>
    <w:rsid w:val="003D30D7"/>
    <w:rsid w:val="003F2AF1"/>
    <w:rsid w:val="00406F76"/>
    <w:rsid w:val="00411E06"/>
    <w:rsid w:val="0042182F"/>
    <w:rsid w:val="00422E35"/>
    <w:rsid w:val="00425954"/>
    <w:rsid w:val="00431564"/>
    <w:rsid w:val="004509E7"/>
    <w:rsid w:val="00456B30"/>
    <w:rsid w:val="00463EDF"/>
    <w:rsid w:val="004706C1"/>
    <w:rsid w:val="0048666A"/>
    <w:rsid w:val="00486960"/>
    <w:rsid w:val="004A5B96"/>
    <w:rsid w:val="004B1CE9"/>
    <w:rsid w:val="004B5C94"/>
    <w:rsid w:val="004D0C35"/>
    <w:rsid w:val="004D22F1"/>
    <w:rsid w:val="004D487E"/>
    <w:rsid w:val="004D4FA8"/>
    <w:rsid w:val="004D4FFD"/>
    <w:rsid w:val="004D6BBC"/>
    <w:rsid w:val="004E7A39"/>
    <w:rsid w:val="004F1911"/>
    <w:rsid w:val="004F7FF6"/>
    <w:rsid w:val="005101E5"/>
    <w:rsid w:val="005234CD"/>
    <w:rsid w:val="005264DF"/>
    <w:rsid w:val="00530076"/>
    <w:rsid w:val="00530A90"/>
    <w:rsid w:val="00530F02"/>
    <w:rsid w:val="00535AF3"/>
    <w:rsid w:val="005431B2"/>
    <w:rsid w:val="005454DB"/>
    <w:rsid w:val="0055028F"/>
    <w:rsid w:val="00553410"/>
    <w:rsid w:val="00571593"/>
    <w:rsid w:val="005808C9"/>
    <w:rsid w:val="00581B87"/>
    <w:rsid w:val="00583CF6"/>
    <w:rsid w:val="00585767"/>
    <w:rsid w:val="005A234D"/>
    <w:rsid w:val="005A528F"/>
    <w:rsid w:val="005A5E31"/>
    <w:rsid w:val="005B7056"/>
    <w:rsid w:val="005B789E"/>
    <w:rsid w:val="005C07FF"/>
    <w:rsid w:val="005D0D8D"/>
    <w:rsid w:val="005E2A50"/>
    <w:rsid w:val="005E660F"/>
    <w:rsid w:val="005F303E"/>
    <w:rsid w:val="005F3C56"/>
    <w:rsid w:val="005F3F85"/>
    <w:rsid w:val="005F4890"/>
    <w:rsid w:val="005F56B2"/>
    <w:rsid w:val="00600E64"/>
    <w:rsid w:val="006133F0"/>
    <w:rsid w:val="00613EE8"/>
    <w:rsid w:val="00615B62"/>
    <w:rsid w:val="00636CB2"/>
    <w:rsid w:val="006453C0"/>
    <w:rsid w:val="0065031C"/>
    <w:rsid w:val="006544D9"/>
    <w:rsid w:val="00667876"/>
    <w:rsid w:val="006A0DEC"/>
    <w:rsid w:val="006B6C12"/>
    <w:rsid w:val="006C2653"/>
    <w:rsid w:val="006C615A"/>
    <w:rsid w:val="006D1190"/>
    <w:rsid w:val="006F06F2"/>
    <w:rsid w:val="006F59BF"/>
    <w:rsid w:val="006F5E1D"/>
    <w:rsid w:val="00700CBB"/>
    <w:rsid w:val="0070264A"/>
    <w:rsid w:val="00720584"/>
    <w:rsid w:val="007268F1"/>
    <w:rsid w:val="00745E6C"/>
    <w:rsid w:val="0076034A"/>
    <w:rsid w:val="00770577"/>
    <w:rsid w:val="0077181A"/>
    <w:rsid w:val="00775CEF"/>
    <w:rsid w:val="00786B0C"/>
    <w:rsid w:val="00795B3D"/>
    <w:rsid w:val="007A74A0"/>
    <w:rsid w:val="007A798B"/>
    <w:rsid w:val="007B012D"/>
    <w:rsid w:val="007D498C"/>
    <w:rsid w:val="007D5405"/>
    <w:rsid w:val="007D7DCE"/>
    <w:rsid w:val="007E6588"/>
    <w:rsid w:val="007F055F"/>
    <w:rsid w:val="0080150B"/>
    <w:rsid w:val="008229F5"/>
    <w:rsid w:val="00830E59"/>
    <w:rsid w:val="008334AB"/>
    <w:rsid w:val="0084724E"/>
    <w:rsid w:val="00866DAE"/>
    <w:rsid w:val="00875566"/>
    <w:rsid w:val="00882856"/>
    <w:rsid w:val="00886345"/>
    <w:rsid w:val="008923B6"/>
    <w:rsid w:val="008A5754"/>
    <w:rsid w:val="008B544F"/>
    <w:rsid w:val="008B58BC"/>
    <w:rsid w:val="008D0633"/>
    <w:rsid w:val="008D4420"/>
    <w:rsid w:val="008E5C0B"/>
    <w:rsid w:val="008F18BD"/>
    <w:rsid w:val="008F20E4"/>
    <w:rsid w:val="008F2F75"/>
    <w:rsid w:val="0091558F"/>
    <w:rsid w:val="00915C71"/>
    <w:rsid w:val="00922D17"/>
    <w:rsid w:val="00925471"/>
    <w:rsid w:val="00927318"/>
    <w:rsid w:val="009420C3"/>
    <w:rsid w:val="00951925"/>
    <w:rsid w:val="00957117"/>
    <w:rsid w:val="00957F7A"/>
    <w:rsid w:val="009672C7"/>
    <w:rsid w:val="009718C8"/>
    <w:rsid w:val="00987D1B"/>
    <w:rsid w:val="009A2151"/>
    <w:rsid w:val="009A3707"/>
    <w:rsid w:val="009A462F"/>
    <w:rsid w:val="009A5209"/>
    <w:rsid w:val="009D3469"/>
    <w:rsid w:val="009D532A"/>
    <w:rsid w:val="009E1958"/>
    <w:rsid w:val="009F0740"/>
    <w:rsid w:val="00A10575"/>
    <w:rsid w:val="00A212E3"/>
    <w:rsid w:val="00A22F50"/>
    <w:rsid w:val="00A40C12"/>
    <w:rsid w:val="00A40D5A"/>
    <w:rsid w:val="00A44B45"/>
    <w:rsid w:val="00A60B29"/>
    <w:rsid w:val="00A61C46"/>
    <w:rsid w:val="00A65F9E"/>
    <w:rsid w:val="00A6670E"/>
    <w:rsid w:val="00A77B0B"/>
    <w:rsid w:val="00A80F97"/>
    <w:rsid w:val="00A86614"/>
    <w:rsid w:val="00AA4BAE"/>
    <w:rsid w:val="00AB1E24"/>
    <w:rsid w:val="00AC1DC5"/>
    <w:rsid w:val="00AC28C5"/>
    <w:rsid w:val="00AC6196"/>
    <w:rsid w:val="00AC7BE9"/>
    <w:rsid w:val="00AD03D6"/>
    <w:rsid w:val="00AE19DD"/>
    <w:rsid w:val="00AE6C31"/>
    <w:rsid w:val="00AE71FD"/>
    <w:rsid w:val="00B00541"/>
    <w:rsid w:val="00B16C60"/>
    <w:rsid w:val="00B218C1"/>
    <w:rsid w:val="00B301DE"/>
    <w:rsid w:val="00B31324"/>
    <w:rsid w:val="00B343A3"/>
    <w:rsid w:val="00B41789"/>
    <w:rsid w:val="00B437AB"/>
    <w:rsid w:val="00B45178"/>
    <w:rsid w:val="00B5109B"/>
    <w:rsid w:val="00B60903"/>
    <w:rsid w:val="00B744D3"/>
    <w:rsid w:val="00B93211"/>
    <w:rsid w:val="00BA088F"/>
    <w:rsid w:val="00BA2191"/>
    <w:rsid w:val="00BA388A"/>
    <w:rsid w:val="00BA5FEE"/>
    <w:rsid w:val="00BA732E"/>
    <w:rsid w:val="00BB331C"/>
    <w:rsid w:val="00BD398E"/>
    <w:rsid w:val="00BD4E56"/>
    <w:rsid w:val="00BE0446"/>
    <w:rsid w:val="00BE05EA"/>
    <w:rsid w:val="00BF6D4C"/>
    <w:rsid w:val="00C11B3F"/>
    <w:rsid w:val="00C15070"/>
    <w:rsid w:val="00C22985"/>
    <w:rsid w:val="00C3741D"/>
    <w:rsid w:val="00C40565"/>
    <w:rsid w:val="00C462B0"/>
    <w:rsid w:val="00C56D1B"/>
    <w:rsid w:val="00C5716A"/>
    <w:rsid w:val="00C61806"/>
    <w:rsid w:val="00C62DF1"/>
    <w:rsid w:val="00C672E8"/>
    <w:rsid w:val="00C74260"/>
    <w:rsid w:val="00C848E5"/>
    <w:rsid w:val="00C90184"/>
    <w:rsid w:val="00CA2D91"/>
    <w:rsid w:val="00CA7070"/>
    <w:rsid w:val="00CB055A"/>
    <w:rsid w:val="00CB4ECC"/>
    <w:rsid w:val="00CC4FF4"/>
    <w:rsid w:val="00D0620B"/>
    <w:rsid w:val="00D10F4F"/>
    <w:rsid w:val="00D23E99"/>
    <w:rsid w:val="00D26502"/>
    <w:rsid w:val="00D2782A"/>
    <w:rsid w:val="00D3055F"/>
    <w:rsid w:val="00D3262D"/>
    <w:rsid w:val="00D51B7F"/>
    <w:rsid w:val="00D546F7"/>
    <w:rsid w:val="00D57904"/>
    <w:rsid w:val="00D61A98"/>
    <w:rsid w:val="00D631CD"/>
    <w:rsid w:val="00D8468D"/>
    <w:rsid w:val="00D918DF"/>
    <w:rsid w:val="00D949B7"/>
    <w:rsid w:val="00DA1004"/>
    <w:rsid w:val="00DC11B6"/>
    <w:rsid w:val="00DD1E44"/>
    <w:rsid w:val="00DD6C1E"/>
    <w:rsid w:val="00DE2F25"/>
    <w:rsid w:val="00DE5A77"/>
    <w:rsid w:val="00DF1F2B"/>
    <w:rsid w:val="00DF2879"/>
    <w:rsid w:val="00DF5BCC"/>
    <w:rsid w:val="00E00670"/>
    <w:rsid w:val="00E008DD"/>
    <w:rsid w:val="00E05CB1"/>
    <w:rsid w:val="00E123C7"/>
    <w:rsid w:val="00E167C9"/>
    <w:rsid w:val="00E23315"/>
    <w:rsid w:val="00E24419"/>
    <w:rsid w:val="00E31338"/>
    <w:rsid w:val="00E31BB8"/>
    <w:rsid w:val="00E3323B"/>
    <w:rsid w:val="00E45F9C"/>
    <w:rsid w:val="00E463A4"/>
    <w:rsid w:val="00E6568E"/>
    <w:rsid w:val="00E67506"/>
    <w:rsid w:val="00E83E97"/>
    <w:rsid w:val="00E84135"/>
    <w:rsid w:val="00E90BD0"/>
    <w:rsid w:val="00E9138E"/>
    <w:rsid w:val="00EA0D44"/>
    <w:rsid w:val="00EA249F"/>
    <w:rsid w:val="00EB3482"/>
    <w:rsid w:val="00EB35E2"/>
    <w:rsid w:val="00EB43A1"/>
    <w:rsid w:val="00ED16A3"/>
    <w:rsid w:val="00EE1ED0"/>
    <w:rsid w:val="00EF30A6"/>
    <w:rsid w:val="00F00807"/>
    <w:rsid w:val="00F144DA"/>
    <w:rsid w:val="00F2181C"/>
    <w:rsid w:val="00F3404A"/>
    <w:rsid w:val="00F34288"/>
    <w:rsid w:val="00F37F39"/>
    <w:rsid w:val="00F40C50"/>
    <w:rsid w:val="00F43AE0"/>
    <w:rsid w:val="00F470DD"/>
    <w:rsid w:val="00F5068E"/>
    <w:rsid w:val="00F55244"/>
    <w:rsid w:val="00F70BC9"/>
    <w:rsid w:val="00F70E96"/>
    <w:rsid w:val="00F714F5"/>
    <w:rsid w:val="00F72F6E"/>
    <w:rsid w:val="00F730F5"/>
    <w:rsid w:val="00F7740F"/>
    <w:rsid w:val="00F81C36"/>
    <w:rsid w:val="00F86988"/>
    <w:rsid w:val="00F87B3B"/>
    <w:rsid w:val="00F93302"/>
    <w:rsid w:val="00FA137A"/>
    <w:rsid w:val="00FA33F1"/>
    <w:rsid w:val="00FA36A1"/>
    <w:rsid w:val="00FA3A6A"/>
    <w:rsid w:val="00FB7250"/>
    <w:rsid w:val="00FC672D"/>
    <w:rsid w:val="00FD3487"/>
    <w:rsid w:val="00FD7BC8"/>
    <w:rsid w:val="00FE7A7D"/>
    <w:rsid w:val="00FF199D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A34BFAB0-41F6-064B-8E32-FD80F055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1FB0"/>
    <w:rPr>
      <w:color w:val="800080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C15070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0264A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30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51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6364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c749e99b9d0992cddb928f9bd54ecb31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7d9c70a41110773d820fb7c162d3f867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2KDQWWA6M2HZ-1797715284-139869</_dlc_DocId>
    <_dlc_DocIdUrl xmlns="ee5a2d30-1b69-4bbc-a828-cff1e13813d4">
      <Url>https://rhythmband.sharepoint.com/sites/RBIProductMediaLibrary/_layouts/15/DocIdRedir.aspx?ID=2KDQWWA6M2HZ-1797715284-139869</Url>
      <Description>2KDQWWA6M2HZ-1797715284-139869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E959B-E4E8-4430-889C-4E84D334F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2d30-1b69-4bbc-a828-cff1e13813d4"/>
    <ds:schemaRef ds:uri="777e61dc-7379-42d4-a4d9-cdcfc19b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88E4AD-24A5-43E7-BDED-0CBE16BEB84C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3.xml><?xml version="1.0" encoding="utf-8"?>
<ds:datastoreItem xmlns:ds="http://schemas.openxmlformats.org/officeDocument/2006/customXml" ds:itemID="{1E865D10-8254-4D2F-AF75-61B63C644F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8E068F5-2D42-49C5-866F-17246A28EC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314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45</cp:revision>
  <cp:lastPrinted>2019-07-15T19:53:00Z</cp:lastPrinted>
  <dcterms:created xsi:type="dcterms:W3CDTF">2024-12-04T22:03:00Z</dcterms:created>
  <dcterms:modified xsi:type="dcterms:W3CDTF">2025-01-17T15:37:00Z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ad4faa88-c732-47e2-a381-ae6051ef8c42</vt:lpwstr>
  </property>
  <property fmtid="{D5CDD505-2E9C-101B-9397-08002B2CF9AE}" pid="4" name="MediaServiceImageTags">
    <vt:lpwstr/>
  </property>
</Properties>
</file>