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C732" w14:textId="77777777" w:rsidR="004D6BBC" w:rsidRDefault="004D6BBC">
      <w:pPr>
        <w:rPr>
          <w:b/>
        </w:rPr>
      </w:pPr>
    </w:p>
    <w:p w14:paraId="7DC4876D" w14:textId="77777777" w:rsidR="004D6BBC" w:rsidRDefault="004D6BBC">
      <w:pPr>
        <w:rPr>
          <w:b/>
        </w:rPr>
      </w:pPr>
    </w:p>
    <w:p w14:paraId="778C5EA0" w14:textId="7777777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5F170E0B" w14:textId="77777777" w:rsidR="008334AB" w:rsidRPr="008334AB" w:rsidRDefault="008334AB">
      <w:pPr>
        <w:rPr>
          <w:b/>
          <w:bCs/>
        </w:rPr>
      </w:pPr>
      <w:r w:rsidRPr="008334AB">
        <w:rPr>
          <w:b/>
          <w:bCs/>
        </w:rPr>
        <w:t>RBI Music</w:t>
      </w:r>
    </w:p>
    <w:p w14:paraId="1282A7D2" w14:textId="77777777" w:rsidR="005B789E" w:rsidRDefault="005B789E">
      <w:r w:rsidRPr="005B789E">
        <w:rPr>
          <w:b/>
        </w:rPr>
        <w:t>Tel:</w:t>
      </w:r>
      <w:r w:rsidR="00322414">
        <w:t xml:space="preserve"> </w:t>
      </w:r>
      <w:r w:rsidR="00EB43A1" w:rsidRPr="00EB43A1">
        <w:t>201-247-7224</w:t>
      </w:r>
    </w:p>
    <w:p w14:paraId="396CE560" w14:textId="77777777" w:rsidR="007D7DCE" w:rsidRDefault="005B789E">
      <w:r w:rsidRPr="005B789E">
        <w:rPr>
          <w:b/>
        </w:rPr>
        <w:t>Email:</w:t>
      </w:r>
      <w:r>
        <w:t xml:space="preserve"> </w:t>
      </w:r>
      <w:r w:rsidR="008334AB">
        <w:t>marketing@rbimusic.com</w:t>
      </w:r>
    </w:p>
    <w:p w14:paraId="21A875A9" w14:textId="08E9C5A6" w:rsidR="005B789E" w:rsidRPr="00411E06" w:rsidRDefault="00F070D3" w:rsidP="00F070D3">
      <w:pPr>
        <w:tabs>
          <w:tab w:val="left" w:pos="7172"/>
        </w:tabs>
        <w:rPr>
          <w:sz w:val="18"/>
          <w:szCs w:val="18"/>
        </w:rPr>
      </w:pPr>
      <w:r>
        <w:rPr>
          <w:sz w:val="18"/>
          <w:szCs w:val="18"/>
        </w:rPr>
        <w:tab/>
      </w:r>
    </w:p>
    <w:p w14:paraId="56B68971" w14:textId="77777777" w:rsidR="008B544F" w:rsidRPr="008B544F" w:rsidRDefault="007D498C" w:rsidP="008B544F">
      <w:pPr>
        <w:rPr>
          <w:b/>
        </w:rPr>
      </w:pPr>
      <w:r w:rsidRPr="007D498C">
        <w:rPr>
          <w:b/>
        </w:rPr>
        <w:t xml:space="preserve">Grover Pro </w:t>
      </w:r>
      <w:r w:rsidR="001560C3">
        <w:rPr>
          <w:b/>
        </w:rPr>
        <w:t>Releases New Rosewood Castanets</w:t>
      </w:r>
    </w:p>
    <w:p w14:paraId="33C3A4F8" w14:textId="77777777" w:rsidR="008F20E4" w:rsidRPr="00411E06" w:rsidRDefault="008F20E4" w:rsidP="008F20E4">
      <w:pPr>
        <w:rPr>
          <w:b/>
          <w:bCs/>
          <w:sz w:val="18"/>
          <w:szCs w:val="18"/>
        </w:rPr>
      </w:pPr>
    </w:p>
    <w:p w14:paraId="739C8DAA" w14:textId="20A56F62" w:rsidR="007D498C" w:rsidRDefault="00E463A4" w:rsidP="00032EB9">
      <w:r>
        <w:rPr>
          <w:bCs/>
          <w:noProof/>
          <w:spacing w:val="3"/>
          <w:sz w:val="22"/>
          <w:szCs w:val="22"/>
        </w:rPr>
        <w:drawing>
          <wp:anchor distT="0" distB="0" distL="114300" distR="114300" simplePos="0" relativeHeight="251658240" behindDoc="0" locked="0" layoutInCell="1" allowOverlap="1" wp14:anchorId="18DFBCF9" wp14:editId="6F2DA4D0">
            <wp:simplePos x="0" y="0"/>
            <wp:positionH relativeFrom="margin">
              <wp:posOffset>33655</wp:posOffset>
            </wp:positionH>
            <wp:positionV relativeFrom="margin">
              <wp:posOffset>1532255</wp:posOffset>
            </wp:positionV>
            <wp:extent cx="1341755" cy="1760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341755" cy="1760220"/>
                    </a:xfrm>
                    <a:prstGeom prst="rect">
                      <a:avLst/>
                    </a:prstGeom>
                  </pic:spPr>
                </pic:pic>
              </a:graphicData>
            </a:graphic>
            <wp14:sizeRelH relativeFrom="margin">
              <wp14:pctWidth>0</wp14:pctWidth>
            </wp14:sizeRelH>
            <wp14:sizeRelV relativeFrom="margin">
              <wp14:pctHeight>0</wp14:pctHeight>
            </wp14:sizeRelV>
          </wp:anchor>
        </w:drawing>
      </w:r>
      <w:r w:rsidR="001560C3" w:rsidRPr="001560C3">
        <w:rPr>
          <w:bCs/>
          <w:noProof/>
          <w:spacing w:val="3"/>
          <w:sz w:val="22"/>
          <w:szCs w:val="22"/>
        </w:rPr>
        <w:t>Grover Pro Percussion</w:t>
      </w:r>
      <w:r w:rsidR="001560C3">
        <w:rPr>
          <w:bCs/>
          <w:noProof/>
          <w:spacing w:val="3"/>
          <w:sz w:val="22"/>
          <w:szCs w:val="22"/>
        </w:rPr>
        <w:t xml:space="preserve"> </w:t>
      </w:r>
      <w:r w:rsidR="001560C3" w:rsidRPr="001560C3">
        <w:rPr>
          <w:bCs/>
          <w:noProof/>
          <w:spacing w:val="3"/>
          <w:sz w:val="22"/>
          <w:szCs w:val="22"/>
        </w:rPr>
        <w:t xml:space="preserve">is excited to announce the release of its </w:t>
      </w:r>
      <w:r w:rsidR="001560C3">
        <w:rPr>
          <w:bCs/>
          <w:noProof/>
          <w:spacing w:val="3"/>
          <w:sz w:val="22"/>
          <w:szCs w:val="22"/>
        </w:rPr>
        <w:t>new Rosewood Castanets</w:t>
      </w:r>
      <w:r w:rsidR="001560C3" w:rsidRPr="001560C3">
        <w:rPr>
          <w:bCs/>
          <w:noProof/>
          <w:spacing w:val="3"/>
          <w:sz w:val="22"/>
          <w:szCs w:val="22"/>
        </w:rPr>
        <w:t xml:space="preserve">. If you're frustrated by having to choose between castanets that sound good but have no adjustment and others which have adjustable tension but lack clarity and richness of sound, then </w:t>
      </w:r>
      <w:r w:rsidR="001560C3">
        <w:rPr>
          <w:bCs/>
          <w:noProof/>
          <w:spacing w:val="3"/>
          <w:sz w:val="22"/>
          <w:szCs w:val="22"/>
        </w:rPr>
        <w:t xml:space="preserve">these </w:t>
      </w:r>
      <w:r w:rsidR="001560C3" w:rsidRPr="001560C3">
        <w:rPr>
          <w:bCs/>
          <w:noProof/>
          <w:spacing w:val="3"/>
          <w:sz w:val="22"/>
          <w:szCs w:val="22"/>
        </w:rPr>
        <w:t>castanets are for you! Once you try them, you'll fall in love with the sound and super responsive tension adjustment.</w:t>
      </w:r>
    </w:p>
    <w:p w14:paraId="57F3AF36" w14:textId="77777777" w:rsidR="00AC7BE9" w:rsidRPr="008B544F" w:rsidRDefault="00AC7BE9" w:rsidP="00032EB9">
      <w:pPr>
        <w:rPr>
          <w:bCs/>
          <w:spacing w:val="3"/>
        </w:rPr>
      </w:pPr>
    </w:p>
    <w:p w14:paraId="3A959F95" w14:textId="77777777" w:rsidR="007D498C" w:rsidRDefault="001560C3" w:rsidP="008B544F">
      <w:pPr>
        <w:rPr>
          <w:bCs/>
          <w:spacing w:val="3"/>
        </w:rPr>
      </w:pPr>
      <w:r w:rsidRPr="001560C3">
        <w:rPr>
          <w:bCs/>
          <w:spacing w:val="3"/>
        </w:rPr>
        <w:t xml:space="preserve">The </w:t>
      </w:r>
      <w:r>
        <w:rPr>
          <w:bCs/>
          <w:spacing w:val="3"/>
        </w:rPr>
        <w:t>Grover Rosewood C</w:t>
      </w:r>
      <w:r w:rsidRPr="001560C3">
        <w:rPr>
          <w:bCs/>
          <w:spacing w:val="3"/>
        </w:rPr>
        <w:t>astanets feature solid rosewood clappers and a simple belt-tension adjustment that can be set to micro-fine settings and remain consistent while using. The comfortable lightweight oak handle ensures that these castanets are easy to hold and play for extended periods of time. In addition, the GWC-2R castanets come with free protective covers, making them easy to store and transport safely.</w:t>
      </w:r>
    </w:p>
    <w:p w14:paraId="1917DF5D" w14:textId="77777777" w:rsidR="00AC7BE9" w:rsidRDefault="00AC7BE9" w:rsidP="008B544F">
      <w:pPr>
        <w:rPr>
          <w:bCs/>
          <w:spacing w:val="3"/>
        </w:rPr>
      </w:pPr>
    </w:p>
    <w:p w14:paraId="43E0AA28" w14:textId="77777777" w:rsidR="007D498C" w:rsidRDefault="001560C3" w:rsidP="008B544F">
      <w:pPr>
        <w:rPr>
          <w:bCs/>
          <w:spacing w:val="3"/>
        </w:rPr>
      </w:pPr>
      <w:r w:rsidRPr="001560C3">
        <w:rPr>
          <w:bCs/>
          <w:spacing w:val="3"/>
        </w:rPr>
        <w:t>The</w:t>
      </w:r>
      <w:r>
        <w:rPr>
          <w:bCs/>
          <w:spacing w:val="3"/>
        </w:rPr>
        <w:t xml:space="preserve">se </w:t>
      </w:r>
      <w:r w:rsidRPr="001560C3">
        <w:rPr>
          <w:bCs/>
          <w:spacing w:val="3"/>
        </w:rPr>
        <w:t>castanets are slightly smaller and brighter sounding than the</w:t>
      </w:r>
      <w:r>
        <w:rPr>
          <w:bCs/>
          <w:spacing w:val="3"/>
        </w:rPr>
        <w:t>ir</w:t>
      </w:r>
      <w:r w:rsidRPr="001560C3">
        <w:rPr>
          <w:bCs/>
          <w:spacing w:val="3"/>
        </w:rPr>
        <w:t xml:space="preserve"> large </w:t>
      </w:r>
      <w:proofErr w:type="spellStart"/>
      <w:r w:rsidRPr="001560C3">
        <w:rPr>
          <w:bCs/>
          <w:spacing w:val="3"/>
        </w:rPr>
        <w:t>granadillo</w:t>
      </w:r>
      <w:proofErr w:type="spellEnd"/>
      <w:r w:rsidRPr="001560C3">
        <w:rPr>
          <w:bCs/>
          <w:spacing w:val="3"/>
        </w:rPr>
        <w:t xml:space="preserve"> model, providing a unique sound and tone that will set</w:t>
      </w:r>
      <w:r>
        <w:rPr>
          <w:bCs/>
          <w:spacing w:val="3"/>
        </w:rPr>
        <w:t>s it</w:t>
      </w:r>
      <w:r w:rsidRPr="001560C3">
        <w:rPr>
          <w:bCs/>
          <w:spacing w:val="3"/>
        </w:rPr>
        <w:t xml:space="preserve"> apart. These castanets are perfect for musicians who demand the best in terms of sound quality and performance capabilities. Like all Grover Pro Percussion instruments, the </w:t>
      </w:r>
      <w:r>
        <w:rPr>
          <w:bCs/>
          <w:spacing w:val="3"/>
        </w:rPr>
        <w:t>Rosewood C</w:t>
      </w:r>
      <w:r w:rsidRPr="001560C3">
        <w:rPr>
          <w:bCs/>
          <w:spacing w:val="3"/>
        </w:rPr>
        <w:t>astanets come with a limited lifetime guarantee, ensuring that customers can trust the quality and durability of their purchase.</w:t>
      </w:r>
    </w:p>
    <w:p w14:paraId="1CECA34A" w14:textId="77777777" w:rsidR="00AC7BE9" w:rsidRDefault="00AC7BE9" w:rsidP="007D498C">
      <w:pPr>
        <w:rPr>
          <w:bCs/>
          <w:spacing w:val="3"/>
        </w:rPr>
      </w:pPr>
    </w:p>
    <w:p w14:paraId="3D4110CB" w14:textId="77777777" w:rsidR="00AC7BE9" w:rsidRDefault="001560C3" w:rsidP="007D498C">
      <w:pPr>
        <w:rPr>
          <w:bCs/>
          <w:spacing w:val="3"/>
        </w:rPr>
      </w:pPr>
      <w:r w:rsidRPr="001560C3">
        <w:rPr>
          <w:bCs/>
          <w:spacing w:val="3"/>
        </w:rPr>
        <w:t xml:space="preserve">If you're ready to experience the ultimate castanet sound and tension adjustment, then the </w:t>
      </w:r>
      <w:r>
        <w:rPr>
          <w:bCs/>
          <w:spacing w:val="3"/>
        </w:rPr>
        <w:t>Grover Pro Percussion Rosewood C</w:t>
      </w:r>
      <w:r w:rsidRPr="001560C3">
        <w:rPr>
          <w:bCs/>
          <w:spacing w:val="3"/>
        </w:rPr>
        <w:t xml:space="preserve">astanets are the perfect choice for you. </w:t>
      </w:r>
      <w:r>
        <w:rPr>
          <w:bCs/>
          <w:spacing w:val="3"/>
        </w:rPr>
        <w:t xml:space="preserve">Get </w:t>
      </w:r>
      <w:r w:rsidRPr="001560C3">
        <w:rPr>
          <w:bCs/>
          <w:spacing w:val="3"/>
        </w:rPr>
        <w:t>yours today and start playing with confidence!</w:t>
      </w:r>
    </w:p>
    <w:p w14:paraId="042E1D75" w14:textId="77777777" w:rsidR="00411E06" w:rsidRDefault="00411E06" w:rsidP="00EB35E2">
      <w:pPr>
        <w:rPr>
          <w:rFonts w:cs="Arial"/>
          <w:sz w:val="18"/>
          <w:szCs w:val="18"/>
        </w:rPr>
      </w:pPr>
    </w:p>
    <w:p w14:paraId="782CBF95" w14:textId="77777777" w:rsidR="0076034A" w:rsidRDefault="0076034A" w:rsidP="00EB35E2">
      <w:pPr>
        <w:rPr>
          <w:rFonts w:cs="Arial"/>
          <w:sz w:val="18"/>
          <w:szCs w:val="18"/>
        </w:rPr>
      </w:pPr>
      <w:r>
        <w:rPr>
          <w:rFonts w:cs="Arial"/>
          <w:sz w:val="18"/>
          <w:szCs w:val="18"/>
        </w:rPr>
        <w:t>groverpro.com</w:t>
      </w:r>
    </w:p>
    <w:p w14:paraId="67BEAC2A" w14:textId="77777777"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CED9" w14:textId="77777777" w:rsidR="00E04823" w:rsidRDefault="00E04823" w:rsidP="005B789E">
      <w:r>
        <w:separator/>
      </w:r>
    </w:p>
  </w:endnote>
  <w:endnote w:type="continuationSeparator" w:id="0">
    <w:p w14:paraId="4DEAC188" w14:textId="77777777" w:rsidR="00E04823" w:rsidRDefault="00E04823" w:rsidP="005B789E">
      <w:r>
        <w:continuationSeparator/>
      </w:r>
    </w:p>
  </w:endnote>
  <w:endnote w:type="continuationNotice" w:id="1">
    <w:p w14:paraId="61EA185C" w14:textId="77777777" w:rsidR="00E04823" w:rsidRDefault="00E04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83BD" w14:textId="77777777" w:rsidR="004D22F1" w:rsidRDefault="004D22F1" w:rsidP="00346A1C">
    <w:pPr>
      <w:pStyle w:val="Footer"/>
      <w:jc w:val="center"/>
    </w:pPr>
    <w:r>
      <w:rPr>
        <w:noProof/>
        <w:lang w:eastAsia="en-US"/>
      </w:rPr>
      <w:drawing>
        <wp:inline distT="0" distB="0" distL="0" distR="0" wp14:anchorId="17CF365F" wp14:editId="0365936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E9CEC1C" w14:textId="77777777" w:rsidR="004D22F1" w:rsidRPr="00F5068E" w:rsidRDefault="004D22F1" w:rsidP="00346A1C">
    <w:pPr>
      <w:jc w:val="center"/>
      <w:rPr>
        <w:sz w:val="22"/>
        <w:szCs w:val="22"/>
      </w:rPr>
    </w:pPr>
    <w:r>
      <w:rPr>
        <w:sz w:val="20"/>
        <w:szCs w:val="20"/>
      </w:rPr>
      <w:t xml:space="preserve">RBimusic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251AD127"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161A" w14:textId="77777777" w:rsidR="00E04823" w:rsidRDefault="00E04823" w:rsidP="005B789E">
      <w:r>
        <w:separator/>
      </w:r>
    </w:p>
  </w:footnote>
  <w:footnote w:type="continuationSeparator" w:id="0">
    <w:p w14:paraId="6DDFEFD8" w14:textId="77777777" w:rsidR="00E04823" w:rsidRDefault="00E04823" w:rsidP="005B789E">
      <w:r>
        <w:continuationSeparator/>
      </w:r>
    </w:p>
  </w:footnote>
  <w:footnote w:type="continuationNotice" w:id="1">
    <w:p w14:paraId="1F06AECE" w14:textId="77777777" w:rsidR="00E04823" w:rsidRDefault="00E04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559F" w14:textId="77777777" w:rsidR="00411E06" w:rsidRDefault="00411E06" w:rsidP="00EA0D44">
    <w:pPr>
      <w:pStyle w:val="Header"/>
      <w:jc w:val="center"/>
    </w:pPr>
  </w:p>
  <w:p w14:paraId="2E039160" w14:textId="77777777" w:rsidR="004D22F1" w:rsidRDefault="004D22F1" w:rsidP="00EA0D44">
    <w:pPr>
      <w:pStyle w:val="Header"/>
      <w:jc w:val="center"/>
    </w:pPr>
    <w:r>
      <w:rPr>
        <w:noProof/>
        <w:lang w:eastAsia="en-US"/>
      </w:rPr>
      <w:drawing>
        <wp:inline distT="0" distB="0" distL="0" distR="0" wp14:anchorId="0CCCB466" wp14:editId="2431712B">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2"/>
  </w:num>
  <w:num w:numId="3" w16cid:durableId="40503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D3"/>
    <w:rsid w:val="000146E8"/>
    <w:rsid w:val="00017AD8"/>
    <w:rsid w:val="00032EB9"/>
    <w:rsid w:val="00040EDC"/>
    <w:rsid w:val="000425BA"/>
    <w:rsid w:val="00043C02"/>
    <w:rsid w:val="00050AF8"/>
    <w:rsid w:val="0005542E"/>
    <w:rsid w:val="00061FB0"/>
    <w:rsid w:val="00076302"/>
    <w:rsid w:val="00082420"/>
    <w:rsid w:val="00093210"/>
    <w:rsid w:val="000A6343"/>
    <w:rsid w:val="000D1FF7"/>
    <w:rsid w:val="000E38E3"/>
    <w:rsid w:val="000F3707"/>
    <w:rsid w:val="001060F4"/>
    <w:rsid w:val="0013331B"/>
    <w:rsid w:val="00135313"/>
    <w:rsid w:val="001560C3"/>
    <w:rsid w:val="00156348"/>
    <w:rsid w:val="001663AF"/>
    <w:rsid w:val="00184F4F"/>
    <w:rsid w:val="001C18EF"/>
    <w:rsid w:val="001C4D8B"/>
    <w:rsid w:val="001C5FB5"/>
    <w:rsid w:val="001C7EFC"/>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5EFF"/>
    <w:rsid w:val="002E623F"/>
    <w:rsid w:val="002E6A02"/>
    <w:rsid w:val="003071EA"/>
    <w:rsid w:val="00322414"/>
    <w:rsid w:val="00325599"/>
    <w:rsid w:val="00333684"/>
    <w:rsid w:val="00346A1C"/>
    <w:rsid w:val="00351A17"/>
    <w:rsid w:val="0037610F"/>
    <w:rsid w:val="003C2C13"/>
    <w:rsid w:val="003C3981"/>
    <w:rsid w:val="003C43BA"/>
    <w:rsid w:val="003D1B22"/>
    <w:rsid w:val="003D30D7"/>
    <w:rsid w:val="00406F76"/>
    <w:rsid w:val="00411E06"/>
    <w:rsid w:val="004509E7"/>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234D"/>
    <w:rsid w:val="005A528F"/>
    <w:rsid w:val="005A5E31"/>
    <w:rsid w:val="005B7056"/>
    <w:rsid w:val="005B789E"/>
    <w:rsid w:val="005C07FF"/>
    <w:rsid w:val="005D0D8D"/>
    <w:rsid w:val="005E660F"/>
    <w:rsid w:val="005F303E"/>
    <w:rsid w:val="005F3C56"/>
    <w:rsid w:val="005F3F85"/>
    <w:rsid w:val="005F4890"/>
    <w:rsid w:val="00615B62"/>
    <w:rsid w:val="006453C0"/>
    <w:rsid w:val="0065031C"/>
    <w:rsid w:val="006544D9"/>
    <w:rsid w:val="006A0DEC"/>
    <w:rsid w:val="006C615A"/>
    <w:rsid w:val="006D1190"/>
    <w:rsid w:val="006F06F2"/>
    <w:rsid w:val="006F59BF"/>
    <w:rsid w:val="006F5E1D"/>
    <w:rsid w:val="00700CBB"/>
    <w:rsid w:val="00720584"/>
    <w:rsid w:val="0076034A"/>
    <w:rsid w:val="00770577"/>
    <w:rsid w:val="00795B3D"/>
    <w:rsid w:val="007A74A0"/>
    <w:rsid w:val="007B012D"/>
    <w:rsid w:val="007D498C"/>
    <w:rsid w:val="007D5405"/>
    <w:rsid w:val="007D7DCE"/>
    <w:rsid w:val="007E6588"/>
    <w:rsid w:val="007F055F"/>
    <w:rsid w:val="0080150B"/>
    <w:rsid w:val="00830E59"/>
    <w:rsid w:val="008334AB"/>
    <w:rsid w:val="0084724E"/>
    <w:rsid w:val="00866DAE"/>
    <w:rsid w:val="00875566"/>
    <w:rsid w:val="00886345"/>
    <w:rsid w:val="008923B6"/>
    <w:rsid w:val="008B544F"/>
    <w:rsid w:val="008B58BC"/>
    <w:rsid w:val="008D0633"/>
    <w:rsid w:val="008D4420"/>
    <w:rsid w:val="008E5C0B"/>
    <w:rsid w:val="008F20E4"/>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7BE9"/>
    <w:rsid w:val="00AD03D6"/>
    <w:rsid w:val="00AE71FD"/>
    <w:rsid w:val="00B16C60"/>
    <w:rsid w:val="00B218C1"/>
    <w:rsid w:val="00B301DE"/>
    <w:rsid w:val="00B343A3"/>
    <w:rsid w:val="00B41789"/>
    <w:rsid w:val="00B437AB"/>
    <w:rsid w:val="00B45178"/>
    <w:rsid w:val="00B5109B"/>
    <w:rsid w:val="00B60903"/>
    <w:rsid w:val="00B744D3"/>
    <w:rsid w:val="00B93211"/>
    <w:rsid w:val="00BA088F"/>
    <w:rsid w:val="00BA388A"/>
    <w:rsid w:val="00BA732E"/>
    <w:rsid w:val="00BD398E"/>
    <w:rsid w:val="00BD4E56"/>
    <w:rsid w:val="00BE0446"/>
    <w:rsid w:val="00BE05EA"/>
    <w:rsid w:val="00BF6D4C"/>
    <w:rsid w:val="00C15070"/>
    <w:rsid w:val="00C22985"/>
    <w:rsid w:val="00C3741D"/>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D6C1E"/>
    <w:rsid w:val="00DE2F25"/>
    <w:rsid w:val="00DE5A77"/>
    <w:rsid w:val="00DF2879"/>
    <w:rsid w:val="00DF5BCC"/>
    <w:rsid w:val="00E00670"/>
    <w:rsid w:val="00E008DD"/>
    <w:rsid w:val="00E04823"/>
    <w:rsid w:val="00E123C7"/>
    <w:rsid w:val="00E167C9"/>
    <w:rsid w:val="00E23315"/>
    <w:rsid w:val="00E31BB8"/>
    <w:rsid w:val="00E463A4"/>
    <w:rsid w:val="00E67506"/>
    <w:rsid w:val="00E83E97"/>
    <w:rsid w:val="00E84135"/>
    <w:rsid w:val="00E90BD0"/>
    <w:rsid w:val="00EA0D44"/>
    <w:rsid w:val="00EA249F"/>
    <w:rsid w:val="00EB35E2"/>
    <w:rsid w:val="00EB43A1"/>
    <w:rsid w:val="00ED16A3"/>
    <w:rsid w:val="00EE1ED0"/>
    <w:rsid w:val="00F00807"/>
    <w:rsid w:val="00F070D3"/>
    <w:rsid w:val="00F144DA"/>
    <w:rsid w:val="00F2181C"/>
    <w:rsid w:val="00F34288"/>
    <w:rsid w:val="00F37F39"/>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F599A5"/>
  <w14:defaultImageDpi w14:val="300"/>
  <w15:docId w15:val="{3BB076D9-DC84-BC4D-8FB6-381D4694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RB%20Official/Press%20Releases/WIP/Grover/Rosewood%20Castanets/Rosewood%20Castanets%20P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7" ma:contentTypeDescription="Create a new document." ma:contentTypeScope="" ma:versionID="0c491e005b97bd85c7c8a104e03b565b">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3e8e6c9a095d56b5ee2194da226ad374"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2KDQWWA6M2HZ-1797715284-130583</_dlc_DocId>
    <_dlc_DocIdUrl xmlns="ee5a2d30-1b69-4bbc-a828-cff1e13813d4">
      <Url>https://rhythmband.sharepoint.com/sites/RBIProductMediaLibrary/_layouts/15/DocIdRedir.aspx?ID=2KDQWWA6M2HZ-1797715284-130583</Url>
      <Description>2KDQWWA6M2HZ-1797715284-130583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CBE50-32BA-4BA9-AEB6-9419869F68D4}"/>
</file>

<file path=customXml/itemProps2.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3.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4.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Rosewood Castanets PR.dotx</Template>
  <TotalTime>2</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cp:revision>
  <cp:lastPrinted>2019-07-15T19:53:00Z</cp:lastPrinted>
  <dcterms:created xsi:type="dcterms:W3CDTF">2023-03-07T22:53:00Z</dcterms:created>
  <dcterms:modified xsi:type="dcterms:W3CDTF">2023-03-07T22:56:00Z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b077a5e0-d852-43d2-908b-40cd91d8cb23</vt:lpwstr>
  </property>
</Properties>
</file>