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66347E57" w:rsidR="00C5716A" w:rsidRDefault="005B789E">
      <w:r w:rsidRPr="005B789E">
        <w:rPr>
          <w:b/>
        </w:rPr>
        <w:t>Contact:</w:t>
      </w:r>
      <w:r>
        <w:t xml:space="preserve"> </w:t>
      </w:r>
      <w:r w:rsidR="00F37F39">
        <w:t>Jim Rockwell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4B0DEF6A" w14:textId="1E560AE6" w:rsidR="005B789E" w:rsidRDefault="00CE0E89">
      <w:r>
        <w:t>RBI Music</w:t>
      </w:r>
    </w:p>
    <w:p w14:paraId="70A6841B" w14:textId="28539573" w:rsidR="005B789E" w:rsidRDefault="005B789E">
      <w:r w:rsidRPr="005B789E">
        <w:rPr>
          <w:b/>
        </w:rPr>
        <w:t>Tel:</w:t>
      </w:r>
      <w:r w:rsidR="00322414">
        <w:t xml:space="preserve"> </w:t>
      </w:r>
      <w:r w:rsidR="00EB43A1" w:rsidRPr="00EB43A1">
        <w:t>201-247-7224</w:t>
      </w:r>
    </w:p>
    <w:p w14:paraId="37ECFA7B" w14:textId="3A0BAB37" w:rsidR="006C6166" w:rsidRDefault="005B789E" w:rsidP="00866DAE">
      <w:r w:rsidRPr="005B789E">
        <w:rPr>
          <w:b/>
        </w:rPr>
        <w:t>Email:</w:t>
      </w:r>
      <w:r>
        <w:t xml:space="preserve"> </w:t>
      </w:r>
      <w:proofErr w:type="spellStart"/>
      <w:r w:rsidR="00652F4F">
        <w:t>m</w:t>
      </w:r>
      <w:r w:rsidR="00AE7BD4">
        <w:t>HYPERLINK</w:t>
      </w:r>
      <w:proofErr w:type="spellEnd"/>
      <w:r w:rsidR="00AE7BD4">
        <w:t xml:space="preserve"> </w:t>
      </w:r>
      <w:hyperlink r:id="rId11" w:history="1">
        <w:r w:rsidR="006C6166" w:rsidRPr="00517E7E">
          <w:rPr>
            <w:rStyle w:val="Hyperlink"/>
          </w:rPr>
          <w:t>mailto:marketing@rhythmband.com</w:t>
        </w:r>
      </w:hyperlink>
    </w:p>
    <w:p w14:paraId="563901B8" w14:textId="54AACFA6" w:rsidR="00866DAE" w:rsidRPr="00866DAE" w:rsidRDefault="008419FE" w:rsidP="00866DAE">
      <w:pPr>
        <w:rPr>
          <w:b/>
        </w:rPr>
      </w:pPr>
      <w:proofErr w:type="spellStart"/>
      <w:r>
        <w:rPr>
          <w:b/>
        </w:rPr>
        <w:t>ood</w:t>
      </w:r>
      <w:proofErr w:type="spellEnd"/>
      <w:r>
        <w:rPr>
          <w:b/>
        </w:rPr>
        <w:t xml:space="preserve"> Congas</w:t>
      </w:r>
      <w:r w:rsidR="00652F4F">
        <w:rPr>
          <w:b/>
        </w:rPr>
        <w:t xml:space="preserve"> and Bongos – Now In Stunning Sahara Gold </w:t>
      </w:r>
    </w:p>
    <w:p w14:paraId="19F8D62D" w14:textId="443B892D" w:rsidR="008F20E4" w:rsidRDefault="008F20E4" w:rsidP="008F20E4">
      <w:pPr>
        <w:rPr>
          <w:b/>
          <w:bCs/>
          <w:sz w:val="22"/>
          <w:szCs w:val="22"/>
        </w:rPr>
      </w:pPr>
    </w:p>
    <w:p w14:paraId="31D27E73" w14:textId="68C5CB90" w:rsidR="0011298A" w:rsidRPr="0011298A" w:rsidRDefault="00177B2E" w:rsidP="0011298A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71BDC360" wp14:editId="3AFE04D2">
            <wp:simplePos x="0" y="0"/>
            <wp:positionH relativeFrom="margin">
              <wp:posOffset>227965</wp:posOffset>
            </wp:positionH>
            <wp:positionV relativeFrom="margin">
              <wp:posOffset>1595755</wp:posOffset>
            </wp:positionV>
            <wp:extent cx="1512570" cy="27133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Glitter_CustomDeluxe-sm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271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1298A" w:rsidRPr="0011298A">
        <w:rPr>
          <w:bCs/>
          <w:sz w:val="22"/>
          <w:szCs w:val="22"/>
        </w:rPr>
        <w:t xml:space="preserve">The creative team at Toca Percussion has expanded the color range of their popular Custom Deluxe Wood conga series to now include a </w:t>
      </w:r>
      <w:r w:rsidR="005B3A2A">
        <w:rPr>
          <w:bCs/>
          <w:sz w:val="22"/>
          <w:szCs w:val="22"/>
        </w:rPr>
        <w:t>stunn</w:t>
      </w:r>
      <w:r w:rsidR="0011298A" w:rsidRPr="0011298A">
        <w:rPr>
          <w:bCs/>
          <w:sz w:val="22"/>
          <w:szCs w:val="22"/>
        </w:rPr>
        <w:t xml:space="preserve">ing </w:t>
      </w:r>
      <w:r w:rsidR="005B3A2A">
        <w:rPr>
          <w:bCs/>
          <w:sz w:val="22"/>
          <w:szCs w:val="22"/>
        </w:rPr>
        <w:t>Sahara Gold</w:t>
      </w:r>
      <w:r w:rsidR="0011298A" w:rsidRPr="0011298A">
        <w:rPr>
          <w:bCs/>
          <w:sz w:val="22"/>
          <w:szCs w:val="22"/>
        </w:rPr>
        <w:t xml:space="preserve"> finish for 2019.</w:t>
      </w:r>
    </w:p>
    <w:p w14:paraId="7349C8E2" w14:textId="77777777" w:rsidR="0011298A" w:rsidRPr="0011298A" w:rsidRDefault="0011298A" w:rsidP="0011298A">
      <w:pPr>
        <w:rPr>
          <w:bCs/>
          <w:sz w:val="22"/>
          <w:szCs w:val="22"/>
        </w:rPr>
      </w:pPr>
    </w:p>
    <w:p w14:paraId="70AC6E66" w14:textId="46D7F594" w:rsidR="0011298A" w:rsidRPr="0011298A" w:rsidRDefault="0011298A" w:rsidP="0011298A">
      <w:pPr>
        <w:rPr>
          <w:bCs/>
          <w:sz w:val="22"/>
          <w:szCs w:val="22"/>
        </w:rPr>
      </w:pPr>
      <w:r w:rsidRPr="0011298A">
        <w:rPr>
          <w:bCs/>
          <w:sz w:val="22"/>
          <w:szCs w:val="22"/>
        </w:rPr>
        <w:t xml:space="preserve">Bathed in a clear coat and hand polished to a glisten, the </w:t>
      </w:r>
      <w:r w:rsidR="005B3A2A">
        <w:rPr>
          <w:bCs/>
          <w:sz w:val="22"/>
          <w:szCs w:val="22"/>
        </w:rPr>
        <w:t xml:space="preserve">interplay of the various shades of gold and the sophisticated black nickel hardware erupts </w:t>
      </w:r>
      <w:r w:rsidRPr="0011298A">
        <w:rPr>
          <w:bCs/>
          <w:sz w:val="22"/>
          <w:szCs w:val="22"/>
        </w:rPr>
        <w:t xml:space="preserve">under </w:t>
      </w:r>
      <w:r w:rsidR="001F70A7">
        <w:rPr>
          <w:bCs/>
          <w:sz w:val="22"/>
          <w:szCs w:val="22"/>
        </w:rPr>
        <w:t xml:space="preserve">the </w:t>
      </w:r>
      <w:r w:rsidRPr="0011298A">
        <w:rPr>
          <w:bCs/>
          <w:sz w:val="22"/>
          <w:szCs w:val="22"/>
        </w:rPr>
        <w:t xml:space="preserve">stage lights </w:t>
      </w:r>
      <w:r w:rsidR="005B3A2A">
        <w:rPr>
          <w:bCs/>
          <w:sz w:val="22"/>
          <w:szCs w:val="22"/>
        </w:rPr>
        <w:t xml:space="preserve">and grabs the audience’s attention </w:t>
      </w:r>
      <w:r w:rsidRPr="0011298A">
        <w:rPr>
          <w:bCs/>
          <w:sz w:val="22"/>
          <w:szCs w:val="22"/>
        </w:rPr>
        <w:t xml:space="preserve">like a </w:t>
      </w:r>
      <w:r w:rsidR="005B3A2A">
        <w:rPr>
          <w:bCs/>
          <w:sz w:val="22"/>
          <w:szCs w:val="22"/>
        </w:rPr>
        <w:t xml:space="preserve">beacon. </w:t>
      </w:r>
      <w:r w:rsidR="001F70A7">
        <w:rPr>
          <w:bCs/>
          <w:sz w:val="22"/>
          <w:szCs w:val="22"/>
        </w:rPr>
        <w:t xml:space="preserve">That mesmerizing affect </w:t>
      </w:r>
      <w:r w:rsidR="005B3A2A">
        <w:rPr>
          <w:bCs/>
          <w:sz w:val="22"/>
          <w:szCs w:val="22"/>
        </w:rPr>
        <w:t xml:space="preserve">will prove difficult to </w:t>
      </w:r>
      <w:r w:rsidR="001F70A7">
        <w:rPr>
          <w:bCs/>
          <w:sz w:val="22"/>
          <w:szCs w:val="22"/>
        </w:rPr>
        <w:t>ignore!</w:t>
      </w:r>
    </w:p>
    <w:p w14:paraId="22143944" w14:textId="77777777" w:rsidR="0011298A" w:rsidRPr="0011298A" w:rsidRDefault="0011298A" w:rsidP="0011298A">
      <w:pPr>
        <w:rPr>
          <w:bCs/>
          <w:sz w:val="22"/>
          <w:szCs w:val="22"/>
        </w:rPr>
      </w:pPr>
    </w:p>
    <w:p w14:paraId="7CE5A311" w14:textId="77777777" w:rsidR="0011298A" w:rsidRPr="0011298A" w:rsidRDefault="0011298A" w:rsidP="0011298A">
      <w:pPr>
        <w:rPr>
          <w:bCs/>
          <w:sz w:val="22"/>
          <w:szCs w:val="22"/>
        </w:rPr>
      </w:pPr>
      <w:r w:rsidRPr="0011298A">
        <w:rPr>
          <w:bCs/>
          <w:sz w:val="22"/>
          <w:szCs w:val="22"/>
        </w:rPr>
        <w:t xml:space="preserve">Percussionists have long appreciated the added volume and resonance born from the contemporary Afro-Cuban profile of Custom Deluxe Wood drums. Available in a 12.5" </w:t>
      </w:r>
      <w:proofErr w:type="spellStart"/>
      <w:r w:rsidRPr="0011298A">
        <w:rPr>
          <w:bCs/>
          <w:sz w:val="22"/>
          <w:szCs w:val="22"/>
        </w:rPr>
        <w:t>tumba</w:t>
      </w:r>
      <w:proofErr w:type="spellEnd"/>
      <w:r w:rsidRPr="0011298A">
        <w:rPr>
          <w:bCs/>
          <w:sz w:val="22"/>
          <w:szCs w:val="22"/>
        </w:rPr>
        <w:t xml:space="preserve">, 11.75" conga, 11" quinto, and matching 7" and 8.5" bongos, these Asian oak shells are outfitted with such pro features as high-luster chrome hardware, matched top-grade natural bison heads, and </w:t>
      </w:r>
      <w:proofErr w:type="spellStart"/>
      <w:r w:rsidRPr="0011298A">
        <w:rPr>
          <w:bCs/>
          <w:sz w:val="22"/>
          <w:szCs w:val="22"/>
        </w:rPr>
        <w:t>EasyPlay</w:t>
      </w:r>
      <w:proofErr w:type="spellEnd"/>
      <w:r w:rsidRPr="0011298A">
        <w:rPr>
          <w:bCs/>
          <w:sz w:val="22"/>
          <w:szCs w:val="22"/>
        </w:rPr>
        <w:t xml:space="preserve"> hoops — an ergonomic solution that never compromises traditional tone or resonance.</w:t>
      </w:r>
    </w:p>
    <w:p w14:paraId="10ADBA51" w14:textId="77777777" w:rsidR="0011298A" w:rsidRPr="0011298A" w:rsidRDefault="0011298A" w:rsidP="0011298A">
      <w:pPr>
        <w:rPr>
          <w:bCs/>
          <w:sz w:val="22"/>
          <w:szCs w:val="22"/>
        </w:rPr>
      </w:pPr>
    </w:p>
    <w:p w14:paraId="73D161B5" w14:textId="57CB57C3" w:rsidR="0011298A" w:rsidRPr="0011298A" w:rsidRDefault="0011298A" w:rsidP="0011298A">
      <w:pPr>
        <w:rPr>
          <w:bCs/>
          <w:sz w:val="22"/>
          <w:szCs w:val="22"/>
        </w:rPr>
      </w:pPr>
      <w:r w:rsidRPr="0011298A">
        <w:rPr>
          <w:bCs/>
          <w:sz w:val="22"/>
          <w:szCs w:val="22"/>
        </w:rPr>
        <w:t>“</w:t>
      </w:r>
      <w:r w:rsidR="001F70A7">
        <w:rPr>
          <w:bCs/>
          <w:sz w:val="22"/>
          <w:szCs w:val="22"/>
        </w:rPr>
        <w:t>A</w:t>
      </w:r>
      <w:r w:rsidRPr="0011298A">
        <w:rPr>
          <w:bCs/>
          <w:sz w:val="22"/>
          <w:szCs w:val="22"/>
        </w:rPr>
        <w:t>t Toca,</w:t>
      </w:r>
      <w:r w:rsidR="001F70A7">
        <w:rPr>
          <w:bCs/>
          <w:sz w:val="22"/>
          <w:szCs w:val="22"/>
        </w:rPr>
        <w:t xml:space="preserve"> </w:t>
      </w:r>
      <w:r w:rsidR="001F70A7" w:rsidRPr="0011298A">
        <w:rPr>
          <w:bCs/>
          <w:sz w:val="22"/>
          <w:szCs w:val="22"/>
        </w:rPr>
        <w:t>we not only understand the importance of sounding good</w:t>
      </w:r>
      <w:r w:rsidRPr="0011298A">
        <w:rPr>
          <w:bCs/>
          <w:sz w:val="22"/>
          <w:szCs w:val="22"/>
        </w:rPr>
        <w:t>” says Lane Davy, Executive Vice President of Sales and Marketing at RBI</w:t>
      </w:r>
      <w:r w:rsidR="001F70A7">
        <w:rPr>
          <w:bCs/>
          <w:sz w:val="22"/>
          <w:szCs w:val="22"/>
        </w:rPr>
        <w:t>,</w:t>
      </w:r>
      <w:r w:rsidRPr="0011298A">
        <w:rPr>
          <w:bCs/>
          <w:sz w:val="22"/>
          <w:szCs w:val="22"/>
        </w:rPr>
        <w:t xml:space="preserve"> “but also appreciate the need to look good on stage. This new finish </w:t>
      </w:r>
      <w:r w:rsidR="001F70A7">
        <w:rPr>
          <w:bCs/>
          <w:sz w:val="22"/>
          <w:szCs w:val="22"/>
        </w:rPr>
        <w:t>will do just that</w:t>
      </w:r>
      <w:r w:rsidRPr="0011298A">
        <w:rPr>
          <w:bCs/>
          <w:sz w:val="22"/>
          <w:szCs w:val="22"/>
        </w:rPr>
        <w:t xml:space="preserve"> for any percussionist </w:t>
      </w:r>
      <w:r w:rsidR="001F70A7">
        <w:rPr>
          <w:bCs/>
          <w:sz w:val="22"/>
          <w:szCs w:val="22"/>
        </w:rPr>
        <w:t>looking</w:t>
      </w:r>
      <w:r w:rsidRPr="0011298A">
        <w:rPr>
          <w:bCs/>
          <w:sz w:val="22"/>
          <w:szCs w:val="22"/>
        </w:rPr>
        <w:t xml:space="preserve"> to add some </w:t>
      </w:r>
      <w:r w:rsidR="001F70A7">
        <w:rPr>
          <w:bCs/>
          <w:sz w:val="22"/>
          <w:szCs w:val="22"/>
        </w:rPr>
        <w:t>fire</w:t>
      </w:r>
      <w:r w:rsidRPr="0011298A">
        <w:rPr>
          <w:bCs/>
          <w:sz w:val="22"/>
          <w:szCs w:val="22"/>
        </w:rPr>
        <w:t xml:space="preserve"> to </w:t>
      </w:r>
      <w:r w:rsidR="001F70A7">
        <w:rPr>
          <w:bCs/>
          <w:sz w:val="22"/>
          <w:szCs w:val="22"/>
        </w:rPr>
        <w:t>their</w:t>
      </w:r>
      <w:r w:rsidRPr="0011298A">
        <w:rPr>
          <w:bCs/>
          <w:sz w:val="22"/>
          <w:szCs w:val="22"/>
        </w:rPr>
        <w:t xml:space="preserve"> setup.</w:t>
      </w:r>
    </w:p>
    <w:p w14:paraId="429E4401" w14:textId="77777777" w:rsidR="0011298A" w:rsidRPr="0011298A" w:rsidRDefault="0011298A" w:rsidP="0011298A">
      <w:pPr>
        <w:rPr>
          <w:bCs/>
          <w:sz w:val="22"/>
          <w:szCs w:val="22"/>
        </w:rPr>
      </w:pPr>
    </w:p>
    <w:p w14:paraId="4CA3BFE4" w14:textId="6699E590" w:rsidR="0011298A" w:rsidRPr="0011298A" w:rsidRDefault="0011298A" w:rsidP="0011298A">
      <w:pPr>
        <w:rPr>
          <w:bCs/>
          <w:sz w:val="22"/>
          <w:szCs w:val="22"/>
        </w:rPr>
      </w:pPr>
      <w:r w:rsidRPr="0011298A">
        <w:rPr>
          <w:bCs/>
          <w:sz w:val="22"/>
          <w:szCs w:val="22"/>
        </w:rPr>
        <w:t xml:space="preserve">The new </w:t>
      </w:r>
      <w:r w:rsidR="005B3A2A">
        <w:rPr>
          <w:bCs/>
          <w:sz w:val="22"/>
          <w:szCs w:val="22"/>
        </w:rPr>
        <w:t>Sahara Gold</w:t>
      </w:r>
      <w:r w:rsidRPr="0011298A">
        <w:rPr>
          <w:bCs/>
          <w:sz w:val="22"/>
          <w:szCs w:val="22"/>
        </w:rPr>
        <w:t xml:space="preserve"> color option will debut</w:t>
      </w:r>
      <w:r w:rsidR="007C35ED">
        <w:rPr>
          <w:bCs/>
          <w:sz w:val="22"/>
          <w:szCs w:val="22"/>
        </w:rPr>
        <w:t xml:space="preserve"> in booth </w:t>
      </w:r>
      <w:r w:rsidR="005B3A2A">
        <w:rPr>
          <w:bCs/>
          <w:sz w:val="22"/>
          <w:szCs w:val="22"/>
        </w:rPr>
        <w:t>7212</w:t>
      </w:r>
      <w:r w:rsidRPr="0011298A">
        <w:rPr>
          <w:bCs/>
          <w:sz w:val="22"/>
          <w:szCs w:val="22"/>
        </w:rPr>
        <w:t xml:space="preserve"> at the 20</w:t>
      </w:r>
      <w:r w:rsidR="005B3A2A">
        <w:rPr>
          <w:bCs/>
          <w:sz w:val="22"/>
          <w:szCs w:val="22"/>
        </w:rPr>
        <w:t>20</w:t>
      </w:r>
      <w:r w:rsidRPr="0011298A">
        <w:rPr>
          <w:bCs/>
          <w:sz w:val="22"/>
          <w:szCs w:val="22"/>
        </w:rPr>
        <w:t xml:space="preserve"> Winter NAMM Show, and joins the existing Natural gloss</w:t>
      </w:r>
      <w:r w:rsidR="001F70A7">
        <w:rPr>
          <w:bCs/>
          <w:sz w:val="22"/>
          <w:szCs w:val="22"/>
        </w:rPr>
        <w:t>,</w:t>
      </w:r>
      <w:r w:rsidRPr="0011298A">
        <w:rPr>
          <w:bCs/>
          <w:sz w:val="22"/>
          <w:szCs w:val="22"/>
        </w:rPr>
        <w:t xml:space="preserve"> transparent Blue</w:t>
      </w:r>
      <w:r w:rsidR="001F70A7">
        <w:rPr>
          <w:bCs/>
          <w:sz w:val="22"/>
          <w:szCs w:val="22"/>
        </w:rPr>
        <w:t>, and Black Sparkle</w:t>
      </w:r>
      <w:r w:rsidRPr="0011298A">
        <w:rPr>
          <w:bCs/>
          <w:sz w:val="22"/>
          <w:szCs w:val="22"/>
        </w:rPr>
        <w:t xml:space="preserve"> finis</w:t>
      </w:r>
      <w:r w:rsidR="00263E21">
        <w:rPr>
          <w:bCs/>
          <w:sz w:val="22"/>
          <w:szCs w:val="22"/>
        </w:rPr>
        <w:t>hes for Custom Deluxe Wood</w:t>
      </w:r>
      <w:r w:rsidRPr="0011298A">
        <w:rPr>
          <w:bCs/>
          <w:sz w:val="22"/>
          <w:szCs w:val="22"/>
        </w:rPr>
        <w:t xml:space="preserve"> congas and bongos.</w:t>
      </w:r>
    </w:p>
    <w:p w14:paraId="74A17CF5" w14:textId="77777777" w:rsidR="001F6538" w:rsidRPr="007E6588" w:rsidRDefault="001F6538" w:rsidP="001F6538">
      <w:pPr>
        <w:rPr>
          <w:bCs/>
          <w:sz w:val="22"/>
          <w:szCs w:val="22"/>
        </w:rPr>
      </w:pPr>
    </w:p>
    <w:p w14:paraId="5CD1BFF4" w14:textId="6BE0F73E" w:rsidR="00EB35E2" w:rsidRPr="00C3741D" w:rsidRDefault="003D1B22" w:rsidP="00EB35E2">
      <w:pPr>
        <w:rPr>
          <w:sz w:val="22"/>
          <w:szCs w:val="22"/>
        </w:rPr>
      </w:pPr>
      <w:r w:rsidRPr="00C3741D">
        <w:rPr>
          <w:sz w:val="22"/>
          <w:szCs w:val="22"/>
        </w:rPr>
        <w:t>rbimusic.com</w:t>
      </w:r>
    </w:p>
    <w:sectPr w:rsidR="00EB35E2" w:rsidRPr="00C3741D" w:rsidSect="00B16C60">
      <w:headerReference w:type="first" r:id="rId13"/>
      <w:footerReference w:type="first" r:id="rId14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67AB" w14:textId="77777777" w:rsidR="007B40A5" w:rsidRDefault="007B40A5" w:rsidP="005B789E">
      <w:r>
        <w:separator/>
      </w:r>
    </w:p>
  </w:endnote>
  <w:endnote w:type="continuationSeparator" w:id="0">
    <w:p w14:paraId="3783DD7C" w14:textId="77777777" w:rsidR="007B40A5" w:rsidRDefault="007B40A5" w:rsidP="005B789E">
      <w:r>
        <w:continuationSeparator/>
      </w:r>
    </w:p>
  </w:endnote>
  <w:endnote w:type="continuationNotice" w:id="1">
    <w:p w14:paraId="7077957A" w14:textId="77777777" w:rsidR="007B40A5" w:rsidRDefault="007B40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2FDA" w14:textId="07F4FE77" w:rsidR="00CE0E89" w:rsidRDefault="00CE0E89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508FE05" w:rsidR="00CE0E89" w:rsidRPr="00F5068E" w:rsidRDefault="00CE0E89" w:rsidP="00346A1C">
    <w:pPr>
      <w:jc w:val="center"/>
      <w:rPr>
        <w:sz w:val="22"/>
        <w:szCs w:val="22"/>
      </w:rPr>
    </w:pPr>
    <w:r>
      <w:rPr>
        <w:sz w:val="20"/>
        <w:szCs w:val="20"/>
      </w:rPr>
      <w:t>RB</w:t>
    </w:r>
    <w:r w:rsidR="00C90AC8">
      <w:rPr>
        <w:sz w:val="20"/>
        <w:szCs w:val="20"/>
      </w:rPr>
      <w:t>I M</w:t>
    </w:r>
    <w:r>
      <w:rPr>
        <w:sz w:val="20"/>
        <w:szCs w:val="20"/>
      </w:rPr>
      <w:t xml:space="preserve">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CE0E89" w:rsidRDefault="00CE0E89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50267" w14:textId="77777777" w:rsidR="007B40A5" w:rsidRDefault="007B40A5" w:rsidP="005B789E">
      <w:r>
        <w:separator/>
      </w:r>
    </w:p>
  </w:footnote>
  <w:footnote w:type="continuationSeparator" w:id="0">
    <w:p w14:paraId="77E4FF57" w14:textId="77777777" w:rsidR="007B40A5" w:rsidRDefault="007B40A5" w:rsidP="005B789E">
      <w:r>
        <w:continuationSeparator/>
      </w:r>
    </w:p>
  </w:footnote>
  <w:footnote w:type="continuationNotice" w:id="1">
    <w:p w14:paraId="45960C7B" w14:textId="77777777" w:rsidR="007B40A5" w:rsidRDefault="007B40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700A" w14:textId="77777777" w:rsidR="00CE0E89" w:rsidRDefault="00CE0E89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5010F4B4">
          <wp:extent cx="961293" cy="1452459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866" cy="145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43D8"/>
    <w:rsid w:val="00017AD8"/>
    <w:rsid w:val="00040EDC"/>
    <w:rsid w:val="000425BA"/>
    <w:rsid w:val="00043C02"/>
    <w:rsid w:val="00061FB0"/>
    <w:rsid w:val="00076302"/>
    <w:rsid w:val="00082420"/>
    <w:rsid w:val="000945FB"/>
    <w:rsid w:val="000A6343"/>
    <w:rsid w:val="000D1FF7"/>
    <w:rsid w:val="0011298A"/>
    <w:rsid w:val="001312DC"/>
    <w:rsid w:val="00156348"/>
    <w:rsid w:val="00177B2E"/>
    <w:rsid w:val="001D0E1D"/>
    <w:rsid w:val="001F1DEC"/>
    <w:rsid w:val="001F6538"/>
    <w:rsid w:val="001F70A7"/>
    <w:rsid w:val="0020610E"/>
    <w:rsid w:val="00210C64"/>
    <w:rsid w:val="00263E21"/>
    <w:rsid w:val="002D2B97"/>
    <w:rsid w:val="002D49BA"/>
    <w:rsid w:val="00322414"/>
    <w:rsid w:val="00346A1C"/>
    <w:rsid w:val="003C3981"/>
    <w:rsid w:val="003C43BA"/>
    <w:rsid w:val="003D1B22"/>
    <w:rsid w:val="003D30D7"/>
    <w:rsid w:val="003E77FA"/>
    <w:rsid w:val="00463EDF"/>
    <w:rsid w:val="00486960"/>
    <w:rsid w:val="004B5C94"/>
    <w:rsid w:val="004D0C35"/>
    <w:rsid w:val="004D22F1"/>
    <w:rsid w:val="004D6BBC"/>
    <w:rsid w:val="004F7FF6"/>
    <w:rsid w:val="005234CD"/>
    <w:rsid w:val="00530076"/>
    <w:rsid w:val="00530A90"/>
    <w:rsid w:val="00530F02"/>
    <w:rsid w:val="00585767"/>
    <w:rsid w:val="005A234D"/>
    <w:rsid w:val="005A528F"/>
    <w:rsid w:val="005B3A2A"/>
    <w:rsid w:val="005B789E"/>
    <w:rsid w:val="005C07FF"/>
    <w:rsid w:val="005F303E"/>
    <w:rsid w:val="005F3F85"/>
    <w:rsid w:val="005F5B3C"/>
    <w:rsid w:val="00615B62"/>
    <w:rsid w:val="006453C0"/>
    <w:rsid w:val="00652F4F"/>
    <w:rsid w:val="006C6166"/>
    <w:rsid w:val="006D1190"/>
    <w:rsid w:val="00715061"/>
    <w:rsid w:val="007B40A5"/>
    <w:rsid w:val="007C35ED"/>
    <w:rsid w:val="007D7DCE"/>
    <w:rsid w:val="007E6588"/>
    <w:rsid w:val="008419FE"/>
    <w:rsid w:val="00866DAE"/>
    <w:rsid w:val="00875566"/>
    <w:rsid w:val="008D0633"/>
    <w:rsid w:val="008D4420"/>
    <w:rsid w:val="008F20E4"/>
    <w:rsid w:val="0091558F"/>
    <w:rsid w:val="00951925"/>
    <w:rsid w:val="0099144A"/>
    <w:rsid w:val="009A3707"/>
    <w:rsid w:val="009D532A"/>
    <w:rsid w:val="00A60B29"/>
    <w:rsid w:val="00A76E63"/>
    <w:rsid w:val="00A77B0B"/>
    <w:rsid w:val="00A80F97"/>
    <w:rsid w:val="00AE7BD4"/>
    <w:rsid w:val="00B16C60"/>
    <w:rsid w:val="00B218C1"/>
    <w:rsid w:val="00B301DE"/>
    <w:rsid w:val="00B5109B"/>
    <w:rsid w:val="00BA388A"/>
    <w:rsid w:val="00BE0446"/>
    <w:rsid w:val="00BE05EA"/>
    <w:rsid w:val="00C3741D"/>
    <w:rsid w:val="00C46DE9"/>
    <w:rsid w:val="00C50C6E"/>
    <w:rsid w:val="00C56D1B"/>
    <w:rsid w:val="00C5716A"/>
    <w:rsid w:val="00C848E5"/>
    <w:rsid w:val="00C90AC8"/>
    <w:rsid w:val="00CE0E89"/>
    <w:rsid w:val="00D3262D"/>
    <w:rsid w:val="00D540E3"/>
    <w:rsid w:val="00D57904"/>
    <w:rsid w:val="00D8468D"/>
    <w:rsid w:val="00DF2879"/>
    <w:rsid w:val="00DF5BCC"/>
    <w:rsid w:val="00E008DD"/>
    <w:rsid w:val="00E23315"/>
    <w:rsid w:val="00E83E97"/>
    <w:rsid w:val="00E84135"/>
    <w:rsid w:val="00EA0D44"/>
    <w:rsid w:val="00EB35E2"/>
    <w:rsid w:val="00EB43A1"/>
    <w:rsid w:val="00F2181C"/>
    <w:rsid w:val="00F37F39"/>
    <w:rsid w:val="00F5068E"/>
    <w:rsid w:val="00F70E96"/>
    <w:rsid w:val="00F72F6E"/>
    <w:rsid w:val="00F730F5"/>
    <w:rsid w:val="00F93302"/>
    <w:rsid w:val="00FA33F1"/>
    <w:rsid w:val="00FA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B55894"/>
  <w14:defaultImageDpi w14:val="300"/>
  <w15:docId w15:val="{F5F21FCC-0258-C540-96FC-4CB9E788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30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51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eting@rhythmband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2KDQWWA6M2HZ-1797715284-7967</_dlc_DocId>
    <_dlc_DocIdUrl xmlns="ee5a2d30-1b69-4bbc-a828-cff1e13813d4">
      <Url>https://rhythmband.sharepoint.com/sites/RBIProductMediaLibrary/_layouts/15/DocIdRedir.aspx?ID=2KDQWWA6M2HZ-1797715284-7967</Url>
      <Description>2KDQWWA6M2HZ-1797715284-7967</Description>
    </_dlc_DocIdUrl>
    <dy0v xmlns="777e61dc-7379-42d4-a4d9-cdcfc19bec34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4" ma:contentTypeDescription="Create a new document." ma:contentTypeScope="" ma:versionID="29415ffab30904bc9b5cdca03965f7c7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8c6cbd3863dea2229c500009ddf30b72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A3DD0D-B5E9-4797-853D-70033CABD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33690-A9CA-4FDA-8893-B69F7F674831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customXml/itemProps3.xml><?xml version="1.0" encoding="utf-8"?>
<ds:datastoreItem xmlns:ds="http://schemas.openxmlformats.org/officeDocument/2006/customXml" ds:itemID="{C69D583C-91AE-48BC-A8EC-D5839E1A8C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4C300F-4270-4465-A51B-BAA707367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2d30-1b69-4bbc-a828-cff1e13813d4"/>
    <ds:schemaRef ds:uri="777e61dc-7379-42d4-a4d9-cdcfc19be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RBI Music - Marketing</cp:lastModifiedBy>
  <cp:revision>11</cp:revision>
  <cp:lastPrinted>2017-05-18T20:23:00Z</cp:lastPrinted>
  <dcterms:created xsi:type="dcterms:W3CDTF">2019-12-02T19:09:00Z</dcterms:created>
  <dcterms:modified xsi:type="dcterms:W3CDTF">2022-04-11T18:42:00Z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22b1f9cc-aeca-47ec-933b-68ef88d14b75</vt:lpwstr>
  </property>
</Properties>
</file>