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3427054" w:rsidR="007D7DCE" w:rsidRDefault="005B789E">
      <w:r w:rsidRPr="005B789E">
        <w:rPr>
          <w:b/>
        </w:rPr>
        <w:t>Email:</w:t>
      </w:r>
      <w:r>
        <w:t xml:space="preserve"> </w:t>
      </w:r>
      <w:r w:rsidR="00F16680">
        <w:t>marketing</w:t>
      </w:r>
      <w:r w:rsidR="00EB43A1" w:rsidRPr="00EB43A1">
        <w:t>@</w:t>
      </w:r>
      <w:r w:rsidR="00F16680">
        <w:t>rbimusic</w:t>
      </w:r>
      <w:r w:rsidR="00EB43A1" w:rsidRPr="00EB43A1">
        <w:t>.com</w:t>
      </w:r>
    </w:p>
    <w:p w14:paraId="47A3C0C5" w14:textId="77777777" w:rsidR="005B789E" w:rsidRDefault="005B789E"/>
    <w:p w14:paraId="563901B8" w14:textId="1A6716CA" w:rsidR="00866DAE" w:rsidRPr="00866DAE" w:rsidRDefault="002F42E4" w:rsidP="00866DAE">
      <w:pPr>
        <w:rPr>
          <w:b/>
        </w:rPr>
      </w:pPr>
      <w:r>
        <w:rPr>
          <w:b/>
        </w:rPr>
        <w:t xml:space="preserve">New Toca Percussion Mounts </w:t>
      </w:r>
      <w:r w:rsidR="00A40C60">
        <w:rPr>
          <w:b/>
        </w:rPr>
        <w:t>Provide</w:t>
      </w:r>
      <w:r>
        <w:rPr>
          <w:b/>
        </w:rPr>
        <w:t xml:space="preserve"> Perfect Positioning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2E4EFEBD" w14:textId="5ACCFD41" w:rsidR="003F3725" w:rsidRPr="003F3725" w:rsidRDefault="00E71EE9" w:rsidP="003F3725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A70A10" wp14:editId="0CF5CC56">
            <wp:simplePos x="0" y="0"/>
            <wp:positionH relativeFrom="margin">
              <wp:posOffset>2540</wp:posOffset>
            </wp:positionH>
            <wp:positionV relativeFrom="margin">
              <wp:posOffset>1448435</wp:posOffset>
            </wp:positionV>
            <wp:extent cx="1828800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l-Mounts-We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725" w:rsidRPr="003F3725">
        <w:rPr>
          <w:bCs/>
          <w:sz w:val="22"/>
          <w:szCs w:val="22"/>
        </w:rPr>
        <w:t>Whether seated behind a drum kit or surrounded by a world percussion rig, drummers of all stripes have good reasons to celebrate after Toca introduced a new series of adaptable percussion mounts at the 2019 Winter NAMM Show. Constructed of cold-rolled steel that is equally strong and lightweight, these new mounts are designed to eliminate the hassle of fitting instruments into tight setups. Models include:</w:t>
      </w:r>
    </w:p>
    <w:p w14:paraId="278F5FB2" w14:textId="3521552A" w:rsidR="003F3725" w:rsidRPr="003F3725" w:rsidRDefault="003F3725" w:rsidP="003F3725">
      <w:pPr>
        <w:rPr>
          <w:bCs/>
          <w:sz w:val="22"/>
          <w:szCs w:val="22"/>
        </w:rPr>
      </w:pPr>
    </w:p>
    <w:p w14:paraId="4256EAA2" w14:textId="34557344" w:rsidR="003F3725" w:rsidRPr="003F3725" w:rsidRDefault="003F3725" w:rsidP="003F3725">
      <w:pPr>
        <w:rPr>
          <w:bCs/>
          <w:sz w:val="22"/>
          <w:szCs w:val="22"/>
        </w:rPr>
      </w:pPr>
      <w:r w:rsidRPr="003F3725">
        <w:rPr>
          <w:bCs/>
          <w:sz w:val="22"/>
          <w:szCs w:val="22"/>
        </w:rPr>
        <w:t xml:space="preserve">• </w:t>
      </w:r>
      <w:r w:rsidRPr="002F42E4">
        <w:rPr>
          <w:b/>
          <w:bCs/>
          <w:sz w:val="22"/>
          <w:szCs w:val="22"/>
        </w:rPr>
        <w:t>Accessory Mounts</w:t>
      </w:r>
      <w:r w:rsidRPr="003F3725">
        <w:rPr>
          <w:bCs/>
          <w:sz w:val="22"/>
          <w:szCs w:val="22"/>
        </w:rPr>
        <w:t>. Ideal for adding a cowbell, tone block, or other small percussion accessory to any rig, these mounts feature a sturdy frame fitted with adjustable knurled chrome rods to suspend a wide range of instruments. When fastened to a common microphone or percussion stand with tube diameters ranging from 3/8" to 1-1/8", Accessory Mounts can be unfolded to increase the number of available attachments: The 2/4 model secures either two or four percussion instruments while the 4/6 version mounts four or six.</w:t>
      </w:r>
    </w:p>
    <w:p w14:paraId="1B7420D2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511BD534" w14:textId="75340392" w:rsidR="003F3725" w:rsidRPr="003F3725" w:rsidRDefault="003F3725" w:rsidP="003F3725">
      <w:pPr>
        <w:rPr>
          <w:bCs/>
          <w:sz w:val="22"/>
          <w:szCs w:val="22"/>
        </w:rPr>
      </w:pPr>
      <w:r w:rsidRPr="003F3725">
        <w:rPr>
          <w:bCs/>
          <w:sz w:val="22"/>
          <w:szCs w:val="22"/>
        </w:rPr>
        <w:t xml:space="preserve">• </w:t>
      </w:r>
      <w:r w:rsidRPr="002F42E4">
        <w:rPr>
          <w:b/>
          <w:bCs/>
          <w:sz w:val="22"/>
          <w:szCs w:val="22"/>
        </w:rPr>
        <w:t>Chime &amp; Guiro Mounts</w:t>
      </w:r>
      <w:r w:rsidRPr="003F3725">
        <w:rPr>
          <w:bCs/>
          <w:sz w:val="22"/>
          <w:szCs w:val="22"/>
        </w:rPr>
        <w:t>. Contoured and black powder-coated to be discreet under stage lights, these two heavy-duty mounts clamp their respective instruments firmly while visually disappearing into a busy setup. Attached to common percussion stands with tube diameters ranging from 3/8</w:t>
      </w:r>
      <w:r w:rsidR="001F397B">
        <w:rPr>
          <w:bCs/>
          <w:sz w:val="22"/>
          <w:szCs w:val="22"/>
        </w:rPr>
        <w:t>"</w:t>
      </w:r>
      <w:r w:rsidRPr="003F3725">
        <w:rPr>
          <w:bCs/>
          <w:sz w:val="22"/>
          <w:szCs w:val="22"/>
        </w:rPr>
        <w:t xml:space="preserve"> to 1-1/8</w:t>
      </w:r>
      <w:r w:rsidR="00D369CA">
        <w:rPr>
          <w:bCs/>
          <w:sz w:val="22"/>
          <w:szCs w:val="22"/>
        </w:rPr>
        <w:t>"</w:t>
      </w:r>
      <w:r w:rsidRPr="003F3725">
        <w:rPr>
          <w:bCs/>
          <w:sz w:val="22"/>
          <w:szCs w:val="22"/>
        </w:rPr>
        <w:t>, their robust design will withstand spirited performances while requiring only a minimal amount of set-up space. The Chime Mount attaches to the back of</w:t>
      </w:r>
      <w:r w:rsidR="00F9426C">
        <w:rPr>
          <w:bCs/>
          <w:sz w:val="22"/>
          <w:szCs w:val="22"/>
        </w:rPr>
        <w:t xml:space="preserve"> the</w:t>
      </w:r>
      <w:r w:rsidRPr="003F3725">
        <w:rPr>
          <w:bCs/>
          <w:sz w:val="22"/>
          <w:szCs w:val="22"/>
        </w:rPr>
        <w:t xml:space="preserve"> instrument frame via a single point of contact while the Guiro Mount cradles the gourd shell with an upper ring and lower clamp</w:t>
      </w:r>
      <w:r w:rsidR="00BF3383">
        <w:rPr>
          <w:bCs/>
          <w:sz w:val="22"/>
          <w:szCs w:val="22"/>
        </w:rPr>
        <w:t xml:space="preserve"> </w:t>
      </w:r>
      <w:r w:rsidR="00730D54">
        <w:rPr>
          <w:bCs/>
          <w:sz w:val="22"/>
          <w:szCs w:val="22"/>
        </w:rPr>
        <w:t>that are</w:t>
      </w:r>
      <w:r w:rsidRPr="003F3725">
        <w:rPr>
          <w:bCs/>
          <w:sz w:val="22"/>
          <w:szCs w:val="22"/>
        </w:rPr>
        <w:t xml:space="preserve"> both rubber</w:t>
      </w:r>
      <w:r w:rsidR="00403D5F">
        <w:rPr>
          <w:bCs/>
          <w:sz w:val="22"/>
          <w:szCs w:val="22"/>
        </w:rPr>
        <w:t>ized</w:t>
      </w:r>
      <w:r w:rsidRPr="003F3725">
        <w:rPr>
          <w:bCs/>
          <w:sz w:val="22"/>
          <w:szCs w:val="22"/>
        </w:rPr>
        <w:t xml:space="preserve"> to protect the instrument from damage. </w:t>
      </w:r>
    </w:p>
    <w:p w14:paraId="33CF1F95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2BFB5BFD" w14:textId="4F0EC24F" w:rsidR="003F3725" w:rsidRPr="003F3725" w:rsidRDefault="003F3725" w:rsidP="003F3725">
      <w:pPr>
        <w:rPr>
          <w:bCs/>
          <w:sz w:val="22"/>
          <w:szCs w:val="22"/>
        </w:rPr>
      </w:pPr>
      <w:r w:rsidRPr="003F3725">
        <w:rPr>
          <w:bCs/>
          <w:sz w:val="22"/>
          <w:szCs w:val="22"/>
        </w:rPr>
        <w:t xml:space="preserve">• </w:t>
      </w:r>
      <w:r w:rsidRPr="002F42E4">
        <w:rPr>
          <w:b/>
          <w:bCs/>
          <w:sz w:val="22"/>
          <w:szCs w:val="22"/>
        </w:rPr>
        <w:t>Universal Tambourine/Frame Drum Mount</w:t>
      </w:r>
      <w:r w:rsidRPr="003F3725">
        <w:rPr>
          <w:bCs/>
          <w:sz w:val="22"/>
          <w:szCs w:val="22"/>
        </w:rPr>
        <w:t>. This ultra-compact mount makes it easier than ever to place a frame drum or tambourine within easy reach of a drum stick, mallet, or hand slap. Featuring rubber</w:t>
      </w:r>
      <w:r w:rsidR="004C2503">
        <w:rPr>
          <w:bCs/>
          <w:sz w:val="22"/>
          <w:szCs w:val="22"/>
        </w:rPr>
        <w:t>ized</w:t>
      </w:r>
      <w:r w:rsidRPr="003F3725">
        <w:rPr>
          <w:bCs/>
          <w:sz w:val="22"/>
          <w:szCs w:val="22"/>
        </w:rPr>
        <w:t xml:space="preserve"> </w:t>
      </w:r>
      <w:r w:rsidR="004C2503">
        <w:rPr>
          <w:bCs/>
          <w:sz w:val="22"/>
          <w:szCs w:val="22"/>
        </w:rPr>
        <w:t>retaining</w:t>
      </w:r>
      <w:r w:rsidRPr="003F3725">
        <w:rPr>
          <w:bCs/>
          <w:sz w:val="22"/>
          <w:szCs w:val="22"/>
        </w:rPr>
        <w:t xml:space="preserve"> pegs that prevent scratches or damage to the </w:t>
      </w:r>
      <w:r w:rsidR="00AF01D3">
        <w:rPr>
          <w:bCs/>
          <w:sz w:val="22"/>
          <w:szCs w:val="22"/>
        </w:rPr>
        <w:t>instrument</w:t>
      </w:r>
      <w:r w:rsidRPr="003F3725">
        <w:rPr>
          <w:bCs/>
          <w:sz w:val="22"/>
          <w:szCs w:val="22"/>
        </w:rPr>
        <w:t>, its high-strength right-angle clamp enables precise positioning, and makes minimal contact with the shell to ensure unrestricted resonance. The mount attaches and detaches in a split</w:t>
      </w:r>
      <w:r w:rsidR="00DA426C">
        <w:rPr>
          <w:bCs/>
          <w:sz w:val="22"/>
          <w:szCs w:val="22"/>
        </w:rPr>
        <w:t xml:space="preserve"> </w:t>
      </w:r>
      <w:proofErr w:type="gramStart"/>
      <w:r w:rsidRPr="003F3725">
        <w:rPr>
          <w:bCs/>
          <w:sz w:val="22"/>
          <w:szCs w:val="22"/>
        </w:rPr>
        <w:t>second, and</w:t>
      </w:r>
      <w:proofErr w:type="gramEnd"/>
      <w:r w:rsidRPr="003F3725">
        <w:rPr>
          <w:bCs/>
          <w:sz w:val="22"/>
          <w:szCs w:val="22"/>
        </w:rPr>
        <w:t xml:space="preserve"> provides a snug 360-degree grip onto any cymbal topper or 3/8" rod for worry-free performance.</w:t>
      </w:r>
    </w:p>
    <w:p w14:paraId="6504CFFA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4E23C1D9" w14:textId="50340570" w:rsidR="003F3725" w:rsidRPr="003F3725" w:rsidRDefault="003F3725" w:rsidP="003F3725">
      <w:pPr>
        <w:rPr>
          <w:bCs/>
          <w:sz w:val="22"/>
          <w:szCs w:val="22"/>
        </w:rPr>
      </w:pPr>
      <w:r w:rsidRPr="00A970F7">
        <w:rPr>
          <w:b/>
          <w:bCs/>
          <w:sz w:val="22"/>
          <w:szCs w:val="22"/>
        </w:rPr>
        <w:t>Accessory Mount 2/4</w:t>
      </w:r>
      <w:r w:rsidR="009567BF">
        <w:rPr>
          <w:bCs/>
          <w:sz w:val="22"/>
          <w:szCs w:val="22"/>
        </w:rPr>
        <w:t xml:space="preserve"> </w:t>
      </w:r>
      <w:r w:rsidR="003D4FCC">
        <w:rPr>
          <w:bCs/>
          <w:sz w:val="22"/>
          <w:szCs w:val="22"/>
        </w:rPr>
        <w:t>(</w:t>
      </w:r>
      <w:r w:rsidR="003D4FCC" w:rsidRPr="003D4FCC">
        <w:rPr>
          <w:bCs/>
          <w:sz w:val="22"/>
          <w:szCs w:val="22"/>
        </w:rPr>
        <w:t>T-ACCMT-2/4</w:t>
      </w:r>
      <w:r w:rsidR="003D4FCC">
        <w:rPr>
          <w:bCs/>
          <w:sz w:val="22"/>
          <w:szCs w:val="22"/>
        </w:rPr>
        <w:t xml:space="preserve">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04107F">
        <w:rPr>
          <w:bCs/>
          <w:sz w:val="22"/>
          <w:szCs w:val="22"/>
        </w:rPr>
        <w:t>99</w:t>
      </w:r>
      <w:r w:rsidRPr="003F3725">
        <w:rPr>
          <w:bCs/>
          <w:sz w:val="22"/>
          <w:szCs w:val="22"/>
        </w:rPr>
        <w:t xml:space="preserve"> (MSRP)/$</w:t>
      </w:r>
      <w:r w:rsidR="0004107F">
        <w:rPr>
          <w:bCs/>
          <w:sz w:val="22"/>
          <w:szCs w:val="22"/>
        </w:rPr>
        <w:t>63.99</w:t>
      </w:r>
      <w:r w:rsidRPr="003F3725">
        <w:rPr>
          <w:bCs/>
          <w:sz w:val="22"/>
          <w:szCs w:val="22"/>
        </w:rPr>
        <w:t xml:space="preserve"> (MAP)</w:t>
      </w:r>
      <w:r w:rsidR="006134CD">
        <w:rPr>
          <w:bCs/>
          <w:sz w:val="22"/>
          <w:szCs w:val="22"/>
        </w:rPr>
        <w:t xml:space="preserve">; </w:t>
      </w:r>
      <w:r w:rsidRPr="00A970F7">
        <w:rPr>
          <w:b/>
          <w:bCs/>
          <w:sz w:val="22"/>
          <w:szCs w:val="22"/>
        </w:rPr>
        <w:t>4/6</w:t>
      </w:r>
      <w:r w:rsidR="009567BF">
        <w:rPr>
          <w:bCs/>
          <w:sz w:val="22"/>
          <w:szCs w:val="22"/>
        </w:rPr>
        <w:t xml:space="preserve"> </w:t>
      </w:r>
      <w:r w:rsidR="003D4FCC">
        <w:rPr>
          <w:bCs/>
          <w:sz w:val="22"/>
          <w:szCs w:val="22"/>
        </w:rPr>
        <w:t>(</w:t>
      </w:r>
      <w:r w:rsidR="003D4FCC" w:rsidRPr="003D4FCC">
        <w:rPr>
          <w:bCs/>
          <w:sz w:val="22"/>
          <w:szCs w:val="22"/>
        </w:rPr>
        <w:t>T-ACCMT-</w:t>
      </w:r>
      <w:r w:rsidR="003D4FCC">
        <w:rPr>
          <w:bCs/>
          <w:sz w:val="22"/>
          <w:szCs w:val="22"/>
        </w:rPr>
        <w:t>4</w:t>
      </w:r>
      <w:r w:rsidR="003D4FCC" w:rsidRPr="003D4FCC">
        <w:rPr>
          <w:bCs/>
          <w:sz w:val="22"/>
          <w:szCs w:val="22"/>
        </w:rPr>
        <w:t>/</w:t>
      </w:r>
      <w:r w:rsidR="003D4FCC">
        <w:rPr>
          <w:bCs/>
          <w:sz w:val="22"/>
          <w:szCs w:val="22"/>
        </w:rPr>
        <w:t xml:space="preserve">6)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1D66FB">
        <w:rPr>
          <w:bCs/>
          <w:sz w:val="22"/>
          <w:szCs w:val="22"/>
        </w:rPr>
        <w:t>119.99</w:t>
      </w:r>
      <w:r w:rsidRPr="003F3725">
        <w:rPr>
          <w:bCs/>
          <w:sz w:val="22"/>
          <w:szCs w:val="22"/>
        </w:rPr>
        <w:t xml:space="preserve"> (MSRP)/$</w:t>
      </w:r>
      <w:r w:rsidR="001D66FB">
        <w:rPr>
          <w:bCs/>
          <w:sz w:val="22"/>
          <w:szCs w:val="22"/>
        </w:rPr>
        <w:t>76.99</w:t>
      </w:r>
      <w:r w:rsidRPr="003F3725">
        <w:rPr>
          <w:bCs/>
          <w:sz w:val="22"/>
          <w:szCs w:val="22"/>
        </w:rPr>
        <w:t xml:space="preserve"> (MAP)</w:t>
      </w:r>
    </w:p>
    <w:p w14:paraId="4CD07CCB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75506537" w14:textId="430B2038" w:rsidR="003F3725" w:rsidRPr="003F3725" w:rsidRDefault="003F3725" w:rsidP="003F3725">
      <w:pPr>
        <w:rPr>
          <w:bCs/>
          <w:sz w:val="22"/>
          <w:szCs w:val="22"/>
        </w:rPr>
      </w:pPr>
      <w:r w:rsidRPr="00A970F7">
        <w:rPr>
          <w:b/>
          <w:bCs/>
          <w:sz w:val="22"/>
          <w:szCs w:val="22"/>
        </w:rPr>
        <w:t>Toca Chime Mount</w:t>
      </w:r>
      <w:r w:rsidR="009567BF">
        <w:rPr>
          <w:bCs/>
          <w:sz w:val="22"/>
          <w:szCs w:val="22"/>
        </w:rPr>
        <w:t xml:space="preserve"> </w:t>
      </w:r>
      <w:r w:rsidR="006775E2">
        <w:rPr>
          <w:bCs/>
          <w:sz w:val="22"/>
          <w:szCs w:val="22"/>
        </w:rPr>
        <w:t>(</w:t>
      </w:r>
      <w:r w:rsidR="006775E2" w:rsidRPr="006775E2">
        <w:rPr>
          <w:bCs/>
          <w:sz w:val="22"/>
          <w:szCs w:val="22"/>
        </w:rPr>
        <w:t>T-CHMT</w:t>
      </w:r>
      <w:r w:rsidR="006775E2">
        <w:rPr>
          <w:bCs/>
          <w:sz w:val="22"/>
          <w:szCs w:val="22"/>
        </w:rPr>
        <w:t xml:space="preserve">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174718">
        <w:rPr>
          <w:bCs/>
          <w:sz w:val="22"/>
          <w:szCs w:val="22"/>
        </w:rPr>
        <w:t>24.99</w:t>
      </w:r>
      <w:r w:rsidRPr="003F3725">
        <w:rPr>
          <w:bCs/>
          <w:sz w:val="22"/>
          <w:szCs w:val="22"/>
        </w:rPr>
        <w:t xml:space="preserve"> (MSRP)/$</w:t>
      </w:r>
      <w:r w:rsidR="00174718">
        <w:rPr>
          <w:bCs/>
          <w:sz w:val="22"/>
          <w:szCs w:val="22"/>
        </w:rPr>
        <w:t>15.99</w:t>
      </w:r>
      <w:r w:rsidRPr="003F3725">
        <w:rPr>
          <w:bCs/>
          <w:sz w:val="22"/>
          <w:szCs w:val="22"/>
        </w:rPr>
        <w:t xml:space="preserve"> (MAP)</w:t>
      </w:r>
    </w:p>
    <w:p w14:paraId="2847D748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671AB900" w14:textId="773173BB" w:rsidR="003F3725" w:rsidRPr="003F3725" w:rsidRDefault="003F3725" w:rsidP="003F3725">
      <w:pPr>
        <w:rPr>
          <w:bCs/>
          <w:sz w:val="22"/>
          <w:szCs w:val="22"/>
        </w:rPr>
      </w:pPr>
      <w:r w:rsidRPr="00A970F7">
        <w:rPr>
          <w:b/>
          <w:bCs/>
          <w:sz w:val="22"/>
          <w:szCs w:val="22"/>
        </w:rPr>
        <w:t>Toca Guiro Mount</w:t>
      </w:r>
      <w:r w:rsidR="009567BF">
        <w:rPr>
          <w:bCs/>
          <w:sz w:val="22"/>
          <w:szCs w:val="22"/>
        </w:rPr>
        <w:t xml:space="preserve"> </w:t>
      </w:r>
      <w:r w:rsidR="006775E2">
        <w:rPr>
          <w:bCs/>
          <w:sz w:val="22"/>
          <w:szCs w:val="22"/>
        </w:rPr>
        <w:t>(</w:t>
      </w:r>
      <w:r w:rsidR="006775E2" w:rsidRPr="006775E2">
        <w:rPr>
          <w:bCs/>
          <w:sz w:val="22"/>
          <w:szCs w:val="22"/>
        </w:rPr>
        <w:t>T-GUMT</w:t>
      </w:r>
      <w:r w:rsidR="006775E2">
        <w:rPr>
          <w:bCs/>
          <w:sz w:val="22"/>
          <w:szCs w:val="22"/>
        </w:rPr>
        <w:t xml:space="preserve">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7529DB">
        <w:rPr>
          <w:bCs/>
          <w:sz w:val="22"/>
          <w:szCs w:val="22"/>
        </w:rPr>
        <w:t>79.99</w:t>
      </w:r>
      <w:r w:rsidRPr="003F3725">
        <w:rPr>
          <w:bCs/>
          <w:sz w:val="22"/>
          <w:szCs w:val="22"/>
        </w:rPr>
        <w:t xml:space="preserve"> (MSRP)/$</w:t>
      </w:r>
      <w:r w:rsidR="007529DB">
        <w:rPr>
          <w:bCs/>
          <w:sz w:val="22"/>
          <w:szCs w:val="22"/>
        </w:rPr>
        <w:t>50.99</w:t>
      </w:r>
      <w:r w:rsidRPr="003F3725">
        <w:rPr>
          <w:bCs/>
          <w:sz w:val="22"/>
          <w:szCs w:val="22"/>
        </w:rPr>
        <w:t xml:space="preserve"> (MAP)</w:t>
      </w:r>
    </w:p>
    <w:p w14:paraId="073818A9" w14:textId="77777777" w:rsidR="003F3725" w:rsidRPr="003F3725" w:rsidRDefault="003F3725" w:rsidP="003F3725">
      <w:pPr>
        <w:rPr>
          <w:bCs/>
          <w:sz w:val="22"/>
          <w:szCs w:val="22"/>
        </w:rPr>
      </w:pPr>
    </w:p>
    <w:p w14:paraId="775CCA14" w14:textId="1BCAA1F8" w:rsidR="005F4890" w:rsidRDefault="003F3725" w:rsidP="003F3725">
      <w:pPr>
        <w:rPr>
          <w:sz w:val="22"/>
          <w:szCs w:val="22"/>
        </w:rPr>
      </w:pPr>
      <w:r w:rsidRPr="00A970F7">
        <w:rPr>
          <w:b/>
          <w:bCs/>
          <w:sz w:val="22"/>
          <w:szCs w:val="22"/>
        </w:rPr>
        <w:t>Universal Tambourine/Frame Drum Mount</w:t>
      </w:r>
      <w:r w:rsidR="009567BF">
        <w:rPr>
          <w:bCs/>
          <w:sz w:val="22"/>
          <w:szCs w:val="22"/>
        </w:rPr>
        <w:t xml:space="preserve"> </w:t>
      </w:r>
      <w:r w:rsidR="000905E8">
        <w:rPr>
          <w:bCs/>
          <w:sz w:val="22"/>
          <w:szCs w:val="22"/>
        </w:rPr>
        <w:t>(</w:t>
      </w:r>
      <w:r w:rsidR="000905E8" w:rsidRPr="000905E8">
        <w:rPr>
          <w:bCs/>
          <w:sz w:val="22"/>
          <w:szCs w:val="22"/>
        </w:rPr>
        <w:t>T-UTAMMT</w:t>
      </w:r>
      <w:r w:rsidR="000905E8">
        <w:rPr>
          <w:bCs/>
          <w:sz w:val="22"/>
          <w:szCs w:val="22"/>
        </w:rPr>
        <w:t xml:space="preserve">) </w:t>
      </w:r>
      <w:r w:rsidR="009567BF">
        <w:rPr>
          <w:bCs/>
          <w:sz w:val="22"/>
          <w:szCs w:val="22"/>
        </w:rPr>
        <w:t>=</w:t>
      </w:r>
      <w:r w:rsidRPr="003F3725">
        <w:rPr>
          <w:bCs/>
          <w:sz w:val="22"/>
          <w:szCs w:val="22"/>
        </w:rPr>
        <w:t xml:space="preserve"> $</w:t>
      </w:r>
      <w:r w:rsidR="00AC188C">
        <w:rPr>
          <w:bCs/>
          <w:sz w:val="22"/>
          <w:szCs w:val="22"/>
        </w:rPr>
        <w:t>38.39</w:t>
      </w:r>
      <w:r w:rsidRPr="003F3725">
        <w:rPr>
          <w:bCs/>
          <w:sz w:val="22"/>
          <w:szCs w:val="22"/>
        </w:rPr>
        <w:t xml:space="preserve"> (MSRP)/$</w:t>
      </w:r>
      <w:r w:rsidR="00AC188C">
        <w:rPr>
          <w:bCs/>
          <w:sz w:val="22"/>
          <w:szCs w:val="22"/>
        </w:rPr>
        <w:t>24.99</w:t>
      </w:r>
      <w:r w:rsidRPr="003F3725">
        <w:rPr>
          <w:bCs/>
          <w:sz w:val="22"/>
          <w:szCs w:val="22"/>
        </w:rPr>
        <w:t xml:space="preserve"> (MAP)</w:t>
      </w:r>
    </w:p>
    <w:p w14:paraId="23B3B2F1" w14:textId="77777777" w:rsidR="007F182C" w:rsidRDefault="007F182C" w:rsidP="00EB35E2">
      <w:pPr>
        <w:rPr>
          <w:sz w:val="22"/>
          <w:szCs w:val="22"/>
        </w:rPr>
      </w:pPr>
    </w:p>
    <w:p w14:paraId="5CD1BFF4" w14:textId="6DC77503" w:rsidR="00EB35E2" w:rsidRPr="00C3741D" w:rsidRDefault="006A70C2" w:rsidP="00EB35E2">
      <w:pPr>
        <w:rPr>
          <w:sz w:val="22"/>
          <w:szCs w:val="22"/>
        </w:rPr>
      </w:pPr>
      <w:r>
        <w:rPr>
          <w:sz w:val="22"/>
          <w:szCs w:val="22"/>
        </w:rPr>
        <w:t>tocapercussion</w:t>
      </w:r>
      <w:r w:rsidR="003D1B22" w:rsidRPr="00C3741D">
        <w:rPr>
          <w:sz w:val="22"/>
          <w:szCs w:val="22"/>
        </w:rPr>
        <w:t>.com</w:t>
      </w:r>
      <w:bookmarkStart w:id="0" w:name="_GoBack"/>
      <w:bookmarkEnd w:id="0"/>
    </w:p>
    <w:sectPr w:rsidR="00EB35E2" w:rsidRPr="00C3741D" w:rsidSect="00B16C60">
      <w:headerReference w:type="first" r:id="rId7"/>
      <w:footerReference w:type="first" r:id="rId8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EE27C" w14:textId="77777777" w:rsidR="00F80F1A" w:rsidRDefault="00F80F1A" w:rsidP="005B789E">
      <w:r>
        <w:separator/>
      </w:r>
    </w:p>
  </w:endnote>
  <w:endnote w:type="continuationSeparator" w:id="0">
    <w:p w14:paraId="0E5BFEF9" w14:textId="77777777" w:rsidR="00F80F1A" w:rsidRDefault="00F80F1A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9003D" w14:textId="77777777" w:rsidR="00F80F1A" w:rsidRDefault="00F80F1A" w:rsidP="005B789E">
      <w:r>
        <w:separator/>
      </w:r>
    </w:p>
  </w:footnote>
  <w:footnote w:type="continuationSeparator" w:id="0">
    <w:p w14:paraId="5A8519A1" w14:textId="77777777" w:rsidR="00F80F1A" w:rsidRDefault="00F80F1A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700A" w14:textId="77777777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107F"/>
    <w:rsid w:val="000425BA"/>
    <w:rsid w:val="00043C02"/>
    <w:rsid w:val="00061FB0"/>
    <w:rsid w:val="00076302"/>
    <w:rsid w:val="00082420"/>
    <w:rsid w:val="000905E8"/>
    <w:rsid w:val="000A6343"/>
    <w:rsid w:val="000D1FF7"/>
    <w:rsid w:val="00156348"/>
    <w:rsid w:val="00174718"/>
    <w:rsid w:val="00192EAC"/>
    <w:rsid w:val="001B6A42"/>
    <w:rsid w:val="001C18EF"/>
    <w:rsid w:val="001D66FB"/>
    <w:rsid w:val="001F1DEC"/>
    <w:rsid w:val="001F397B"/>
    <w:rsid w:val="0020610E"/>
    <w:rsid w:val="00210C64"/>
    <w:rsid w:val="00287872"/>
    <w:rsid w:val="002D2B97"/>
    <w:rsid w:val="002D49BA"/>
    <w:rsid w:val="002D68CF"/>
    <w:rsid w:val="002F42E4"/>
    <w:rsid w:val="00322414"/>
    <w:rsid w:val="00346A1C"/>
    <w:rsid w:val="003C3981"/>
    <w:rsid w:val="003C43BA"/>
    <w:rsid w:val="003D1B22"/>
    <w:rsid w:val="003D30D7"/>
    <w:rsid w:val="003D4FCC"/>
    <w:rsid w:val="003F3725"/>
    <w:rsid w:val="00403D5F"/>
    <w:rsid w:val="00454C7B"/>
    <w:rsid w:val="00463EDF"/>
    <w:rsid w:val="00486960"/>
    <w:rsid w:val="004B5C94"/>
    <w:rsid w:val="004C2503"/>
    <w:rsid w:val="004D0C35"/>
    <w:rsid w:val="004D22F1"/>
    <w:rsid w:val="004D4FFD"/>
    <w:rsid w:val="004D6BBC"/>
    <w:rsid w:val="004F7FF6"/>
    <w:rsid w:val="005234CD"/>
    <w:rsid w:val="00530076"/>
    <w:rsid w:val="00530A90"/>
    <w:rsid w:val="00530F02"/>
    <w:rsid w:val="00571593"/>
    <w:rsid w:val="00585767"/>
    <w:rsid w:val="005A234D"/>
    <w:rsid w:val="005A528F"/>
    <w:rsid w:val="005B789E"/>
    <w:rsid w:val="005C07FF"/>
    <w:rsid w:val="005F303E"/>
    <w:rsid w:val="005F3F85"/>
    <w:rsid w:val="005F4890"/>
    <w:rsid w:val="006134CD"/>
    <w:rsid w:val="00615B62"/>
    <w:rsid w:val="006453C0"/>
    <w:rsid w:val="006775E2"/>
    <w:rsid w:val="006A70C2"/>
    <w:rsid w:val="006D1190"/>
    <w:rsid w:val="00730D54"/>
    <w:rsid w:val="00736EE5"/>
    <w:rsid w:val="007529DB"/>
    <w:rsid w:val="00793004"/>
    <w:rsid w:val="007A74A0"/>
    <w:rsid w:val="007D7DCE"/>
    <w:rsid w:val="007E6588"/>
    <w:rsid w:val="007F182C"/>
    <w:rsid w:val="00866DAE"/>
    <w:rsid w:val="00875566"/>
    <w:rsid w:val="008D0633"/>
    <w:rsid w:val="008D4420"/>
    <w:rsid w:val="008F20E4"/>
    <w:rsid w:val="0091558F"/>
    <w:rsid w:val="00951925"/>
    <w:rsid w:val="009567BF"/>
    <w:rsid w:val="009A3707"/>
    <w:rsid w:val="009D532A"/>
    <w:rsid w:val="00A22F50"/>
    <w:rsid w:val="00A40C60"/>
    <w:rsid w:val="00A60B29"/>
    <w:rsid w:val="00A77B0B"/>
    <w:rsid w:val="00A80F97"/>
    <w:rsid w:val="00A970F7"/>
    <w:rsid w:val="00AC188C"/>
    <w:rsid w:val="00AF01D3"/>
    <w:rsid w:val="00B16C60"/>
    <w:rsid w:val="00B218C1"/>
    <w:rsid w:val="00B301DE"/>
    <w:rsid w:val="00B5109B"/>
    <w:rsid w:val="00BA388A"/>
    <w:rsid w:val="00BA732E"/>
    <w:rsid w:val="00BE0446"/>
    <w:rsid w:val="00BE05EA"/>
    <w:rsid w:val="00BF3383"/>
    <w:rsid w:val="00C3741D"/>
    <w:rsid w:val="00C56D1B"/>
    <w:rsid w:val="00C5716A"/>
    <w:rsid w:val="00C722A5"/>
    <w:rsid w:val="00C81B0D"/>
    <w:rsid w:val="00C848E5"/>
    <w:rsid w:val="00D3262D"/>
    <w:rsid w:val="00D369CA"/>
    <w:rsid w:val="00D57904"/>
    <w:rsid w:val="00D8468D"/>
    <w:rsid w:val="00DA426C"/>
    <w:rsid w:val="00DF2879"/>
    <w:rsid w:val="00DF5BCC"/>
    <w:rsid w:val="00E008DD"/>
    <w:rsid w:val="00E123C7"/>
    <w:rsid w:val="00E23315"/>
    <w:rsid w:val="00E71EE9"/>
    <w:rsid w:val="00E83E97"/>
    <w:rsid w:val="00E84135"/>
    <w:rsid w:val="00EA0D44"/>
    <w:rsid w:val="00EA2C5C"/>
    <w:rsid w:val="00EB35E2"/>
    <w:rsid w:val="00EB43A1"/>
    <w:rsid w:val="00ED2432"/>
    <w:rsid w:val="00F16680"/>
    <w:rsid w:val="00F2181C"/>
    <w:rsid w:val="00F37F39"/>
    <w:rsid w:val="00F5068E"/>
    <w:rsid w:val="00F7049A"/>
    <w:rsid w:val="00F70E96"/>
    <w:rsid w:val="00F72CDD"/>
    <w:rsid w:val="00F72F6E"/>
    <w:rsid w:val="00F730F5"/>
    <w:rsid w:val="00F80F1A"/>
    <w:rsid w:val="00F93302"/>
    <w:rsid w:val="00F9426C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  <w15:docId w15:val="{23FF546E-C5F1-C04B-B722-DC69EDA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2KDQWWA6M2HZ-1797715284-10832</_dlc_DocId>
    <_dlc_DocIdUrl xmlns="ee5a2d30-1b69-4bbc-a828-cff1e13813d4">
      <Url>https://rhythmband.sharepoint.com/sites/RBIProductMediaLibrary/_layouts/15/DocIdRedir.aspx?ID=2KDQWWA6M2HZ-1797715284-10832</Url>
      <Description>2KDQWWA6M2HZ-1797715284-10832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C9768BFE-A9CF-4B3E-B222-EE2DA9D6A91A}"/>
</file>

<file path=customXml/itemProps2.xml><?xml version="1.0" encoding="utf-8"?>
<ds:datastoreItem xmlns:ds="http://schemas.openxmlformats.org/officeDocument/2006/customXml" ds:itemID="{D44D711A-7C71-4371-9408-6C785D110F45}"/>
</file>

<file path=customXml/itemProps3.xml><?xml version="1.0" encoding="utf-8"?>
<ds:datastoreItem xmlns:ds="http://schemas.openxmlformats.org/officeDocument/2006/customXml" ds:itemID="{9D9F3D69-F110-4519-B16C-353D04018875}"/>
</file>

<file path=customXml/itemProps4.xml><?xml version="1.0" encoding="utf-8"?>
<ds:datastoreItem xmlns:ds="http://schemas.openxmlformats.org/officeDocument/2006/customXml" ds:itemID="{42FF001D-90D2-4B33-8681-76566C8F7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34</cp:revision>
  <cp:lastPrinted>2019-05-07T21:13:00Z</cp:lastPrinted>
  <dcterms:created xsi:type="dcterms:W3CDTF">2019-04-12T15:56:00Z</dcterms:created>
  <dcterms:modified xsi:type="dcterms:W3CDTF">2019-05-07T21:14:00Z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531c9388-5a70-48dd-ba2f-ac356b354bb0</vt:lpwstr>
  </property>
</Properties>
</file>