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people.xml" ContentType="application/vnd.openxmlformats-officedocument.wordprocessingml.people+xml"/>
  <Override PartName="/word/commentsExtended.xml" ContentType="application/vnd.openxmlformats-officedocument.wordprocessingml.commentsExtended+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9E8D89" w14:textId="77777777" w:rsidR="004D6BBC" w:rsidRDefault="004D6BBC">
      <w:pPr>
        <w:rPr>
          <w:b/>
        </w:rPr>
      </w:pPr>
    </w:p>
    <w:p w14:paraId="77A8A6E5" w14:textId="77777777" w:rsidR="004D6BBC" w:rsidRDefault="004D6BBC">
      <w:pPr>
        <w:rPr>
          <w:b/>
        </w:rPr>
      </w:pPr>
    </w:p>
    <w:p w14:paraId="5E24F668" w14:textId="766EF399" w:rsidR="00C5716A" w:rsidRDefault="005B789E">
      <w:r w:rsidRPr="005B789E">
        <w:rPr>
          <w:b/>
        </w:rPr>
        <w:t>Contact:</w:t>
      </w:r>
      <w:r>
        <w:t xml:space="preserve"> </w:t>
      </w:r>
      <w:r w:rsidR="00322414">
        <w:t>Amanda Six</w:t>
      </w:r>
      <w:r>
        <w:t xml:space="preserve"> </w:t>
      </w:r>
      <w:r>
        <w:tab/>
      </w:r>
      <w:r>
        <w:tab/>
      </w:r>
      <w:r>
        <w:tab/>
      </w:r>
      <w:r>
        <w:tab/>
      </w:r>
      <w:r>
        <w:tab/>
      </w:r>
      <w:r>
        <w:tab/>
        <w:t xml:space="preserve">       </w:t>
      </w:r>
      <w:r w:rsidRPr="005B789E">
        <w:rPr>
          <w:b/>
        </w:rPr>
        <w:t>FOR IMMEDIATE RELEASE</w:t>
      </w:r>
    </w:p>
    <w:p w14:paraId="4B0DEF6A" w14:textId="77777777" w:rsidR="005B789E" w:rsidRDefault="005B789E">
      <w:r>
        <w:t>RBI Music</w:t>
      </w:r>
      <w:bookmarkStart w:id="0" w:name="_GoBack"/>
      <w:bookmarkEnd w:id="0"/>
    </w:p>
    <w:p w14:paraId="70A6841B" w14:textId="6E48A78B" w:rsidR="005B789E" w:rsidRDefault="005B789E">
      <w:r w:rsidRPr="005B789E">
        <w:rPr>
          <w:b/>
        </w:rPr>
        <w:t>Tel:</w:t>
      </w:r>
      <w:r w:rsidR="006029ED">
        <w:t xml:space="preserve"> 817-335-2561</w:t>
      </w:r>
    </w:p>
    <w:p w14:paraId="3F26EE67" w14:textId="38D76B3F" w:rsidR="007D7DCE" w:rsidRDefault="005B789E">
      <w:r w:rsidRPr="005B789E">
        <w:rPr>
          <w:b/>
        </w:rPr>
        <w:t>Email:</w:t>
      </w:r>
      <w:r>
        <w:t xml:space="preserve"> </w:t>
      </w:r>
      <w:hyperlink r:id="rId7" w:history="1">
        <w:r w:rsidR="00821116" w:rsidRPr="000664C3">
          <w:rPr>
            <w:rStyle w:val="Hyperlink"/>
          </w:rPr>
          <w:t>asix@rhythmband.com</w:t>
        </w:r>
      </w:hyperlink>
    </w:p>
    <w:p w14:paraId="47A3C0C5" w14:textId="77777777" w:rsidR="005B789E" w:rsidRDefault="005B789E"/>
    <w:p w14:paraId="1578AA90" w14:textId="2420CD00" w:rsidR="00E73CC2" w:rsidRPr="00E73CC2" w:rsidRDefault="00E73CC2" w:rsidP="00E73CC2">
      <w:pPr>
        <w:rPr>
          <w:b/>
          <w:bCs/>
          <w:sz w:val="22"/>
          <w:szCs w:val="22"/>
        </w:rPr>
      </w:pPr>
      <w:r w:rsidRPr="00E73CC2">
        <w:rPr>
          <w:b/>
          <w:bCs/>
          <w:sz w:val="22"/>
          <w:szCs w:val="22"/>
        </w:rPr>
        <w:t>Toca Freestyle II Nesting Djembes and Tom Toms</w:t>
      </w:r>
      <w:r>
        <w:rPr>
          <w:b/>
          <w:bCs/>
          <w:sz w:val="22"/>
          <w:szCs w:val="22"/>
        </w:rPr>
        <w:t xml:space="preserve"> - </w:t>
      </w:r>
      <w:r w:rsidRPr="00E73CC2">
        <w:rPr>
          <w:b/>
          <w:bCs/>
          <w:sz w:val="22"/>
          <w:szCs w:val="22"/>
        </w:rPr>
        <w:t>Drums Nest Snug</w:t>
      </w:r>
      <w:r w:rsidR="00D7121D">
        <w:rPr>
          <w:b/>
          <w:bCs/>
          <w:sz w:val="22"/>
          <w:szCs w:val="22"/>
        </w:rPr>
        <w:t>g</w:t>
      </w:r>
      <w:r w:rsidRPr="00E73CC2">
        <w:rPr>
          <w:b/>
          <w:bCs/>
          <w:sz w:val="22"/>
          <w:szCs w:val="22"/>
        </w:rPr>
        <w:t>ly for Transport</w:t>
      </w:r>
      <w:r w:rsidR="004A6614">
        <w:rPr>
          <w:b/>
          <w:bCs/>
          <w:sz w:val="22"/>
          <w:szCs w:val="22"/>
        </w:rPr>
        <w:t xml:space="preserve"> and Storage</w:t>
      </w:r>
    </w:p>
    <w:p w14:paraId="19F8D62D" w14:textId="443B892D" w:rsidR="008F20E4" w:rsidRDefault="008F20E4" w:rsidP="008F20E4">
      <w:pPr>
        <w:rPr>
          <w:b/>
          <w:bCs/>
          <w:sz w:val="22"/>
          <w:szCs w:val="22"/>
        </w:rPr>
      </w:pPr>
    </w:p>
    <w:p w14:paraId="72AFD897" w14:textId="77777777" w:rsidR="00B12207" w:rsidRDefault="002544B7" w:rsidP="004A6614">
      <w:pPr>
        <w:rPr>
          <w:bCs/>
          <w:noProof/>
          <w:sz w:val="22"/>
          <w:szCs w:val="22"/>
          <w:lang w:eastAsia="en-US"/>
        </w:rPr>
      </w:pPr>
      <w:r w:rsidRPr="005C3B39">
        <w:rPr>
          <w:bCs/>
          <w:noProof/>
          <w:sz w:val="22"/>
          <w:szCs w:val="22"/>
          <w:lang w:eastAsia="en-US"/>
        </w:rPr>
        <w:drawing>
          <wp:anchor distT="0" distB="0" distL="114300" distR="114300" simplePos="0" relativeHeight="251661312" behindDoc="0" locked="0" layoutInCell="1" allowOverlap="1" wp14:anchorId="35887A9A" wp14:editId="657CD39E">
            <wp:simplePos x="0" y="0"/>
            <wp:positionH relativeFrom="column">
              <wp:posOffset>-6985</wp:posOffset>
            </wp:positionH>
            <wp:positionV relativeFrom="paragraph">
              <wp:posOffset>74295</wp:posOffset>
            </wp:positionV>
            <wp:extent cx="1912620" cy="1337945"/>
            <wp:effectExtent l="0" t="0" r="0" b="825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Drive:Users:jimrockwell:Rockstar:Business 2:Rhythm Band Instruments:Toca:Press Releases:2017:Summer NAMM '17:EV Drums:Eric-Velez-Playing-sm-.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912620" cy="1337945"/>
                    </a:xfrm>
                    <a:prstGeom prst="rect">
                      <a:avLst/>
                    </a:prstGeom>
                    <a:noFill/>
                    <a:ln>
                      <a:noFill/>
                    </a:ln>
                  </pic:spPr>
                </pic:pic>
              </a:graphicData>
            </a:graphic>
            <wp14:sizeRelH relativeFrom="page">
              <wp14:pctWidth>0</wp14:pctWidth>
            </wp14:sizeRelH>
            <wp14:sizeRelV relativeFrom="page">
              <wp14:pctHeight>0</wp14:pctHeight>
            </wp14:sizeRelV>
          </wp:anchor>
        </w:drawing>
      </w:r>
      <w:r w:rsidR="00E73CC2" w:rsidRPr="00E73CC2">
        <w:rPr>
          <w:b/>
          <w:bCs/>
          <w:noProof/>
          <w:sz w:val="22"/>
          <w:szCs w:val="22"/>
          <w:lang w:eastAsia="en-US"/>
        </w:rPr>
        <w:t>Toca Freestyle II Nesting Djembes</w:t>
      </w:r>
      <w:r w:rsidR="004A6614" w:rsidRPr="004A6614">
        <w:rPr>
          <w:bCs/>
          <w:noProof/>
          <w:sz w:val="22"/>
          <w:szCs w:val="22"/>
          <w:lang w:eastAsia="en-US"/>
        </w:rPr>
        <w:t xml:space="preserve"> are unique, PVC drums similar to our freestyle djembes</w:t>
      </w:r>
      <w:r w:rsidR="00E73CC2" w:rsidRPr="00E73CC2">
        <w:rPr>
          <w:bCs/>
          <w:noProof/>
          <w:sz w:val="22"/>
          <w:szCs w:val="22"/>
          <w:lang w:eastAsia="en-US"/>
        </w:rPr>
        <w:t xml:space="preserve"> </w:t>
      </w:r>
      <w:r w:rsidR="004A6614">
        <w:rPr>
          <w:bCs/>
          <w:noProof/>
          <w:sz w:val="22"/>
          <w:szCs w:val="22"/>
          <w:lang w:eastAsia="en-US"/>
        </w:rPr>
        <w:t xml:space="preserve">but </w:t>
      </w:r>
      <w:r w:rsidR="00E73CC2" w:rsidRPr="00E73CC2">
        <w:rPr>
          <w:bCs/>
          <w:noProof/>
          <w:sz w:val="22"/>
          <w:szCs w:val="22"/>
          <w:lang w:eastAsia="en-US"/>
        </w:rPr>
        <w:t xml:space="preserve">build upon the winning formula embodied in the original series by adding value. </w:t>
      </w:r>
      <w:r w:rsidR="004A6614">
        <w:rPr>
          <w:bCs/>
          <w:noProof/>
          <w:sz w:val="22"/>
          <w:szCs w:val="22"/>
          <w:lang w:eastAsia="en-US"/>
        </w:rPr>
        <w:t>The most noticeable difference is the</w:t>
      </w:r>
      <w:r w:rsidR="004A6614" w:rsidRPr="004A6614">
        <w:rPr>
          <w:bCs/>
          <w:noProof/>
          <w:sz w:val="22"/>
          <w:szCs w:val="22"/>
          <w:lang w:eastAsia="en-US"/>
        </w:rPr>
        <w:t xml:space="preserve"> drum heads - which are made from reinforced composite synthetic material for added durability, can be removed and be played like a frame drum! </w:t>
      </w:r>
      <w:r w:rsidR="00B12207" w:rsidRPr="00E73CC2">
        <w:rPr>
          <w:bCs/>
          <w:noProof/>
          <w:sz w:val="22"/>
          <w:szCs w:val="22"/>
          <w:lang w:eastAsia="en-US"/>
        </w:rPr>
        <w:t>If you purchase the set, you're looking at three Freestyle II djembes in one light package—</w:t>
      </w:r>
      <w:r w:rsidR="00B12207" w:rsidRPr="00E73CC2">
        <w:rPr>
          <w:bCs/>
          <w:i/>
          <w:iCs/>
          <w:noProof/>
          <w:sz w:val="22"/>
          <w:szCs w:val="22"/>
          <w:lang w:eastAsia="en-US"/>
        </w:rPr>
        <w:t>and</w:t>
      </w:r>
      <w:r w:rsidR="00B12207" w:rsidRPr="00E73CC2">
        <w:rPr>
          <w:bCs/>
          <w:noProof/>
          <w:sz w:val="22"/>
          <w:szCs w:val="22"/>
          <w:lang w:eastAsia="en-US"/>
        </w:rPr>
        <w:t xml:space="preserve"> three frame drums!</w:t>
      </w:r>
    </w:p>
    <w:p w14:paraId="44784857" w14:textId="77777777" w:rsidR="00B12207" w:rsidRDefault="00B12207" w:rsidP="004A6614">
      <w:pPr>
        <w:rPr>
          <w:bCs/>
          <w:noProof/>
          <w:sz w:val="22"/>
          <w:szCs w:val="22"/>
          <w:lang w:eastAsia="en-US"/>
        </w:rPr>
      </w:pPr>
    </w:p>
    <w:p w14:paraId="1BE43499" w14:textId="5F150546" w:rsidR="004A6614" w:rsidRDefault="004A6614" w:rsidP="004A6614">
      <w:pPr>
        <w:rPr>
          <w:bCs/>
          <w:noProof/>
          <w:sz w:val="22"/>
          <w:szCs w:val="22"/>
          <w:lang w:eastAsia="en-US"/>
        </w:rPr>
      </w:pPr>
      <w:r>
        <w:rPr>
          <w:bCs/>
          <w:noProof/>
          <w:sz w:val="22"/>
          <w:szCs w:val="22"/>
          <w:lang w:eastAsia="en-US"/>
        </w:rPr>
        <w:t xml:space="preserve">The removal of the head also makes them instantly </w:t>
      </w:r>
      <w:r w:rsidRPr="004A6614">
        <w:rPr>
          <w:bCs/>
          <w:noProof/>
          <w:sz w:val="22"/>
          <w:szCs w:val="22"/>
          <w:lang w:eastAsia="en-US"/>
        </w:rPr>
        <w:t>stackable</w:t>
      </w:r>
      <w:r>
        <w:rPr>
          <w:bCs/>
          <w:noProof/>
          <w:sz w:val="22"/>
          <w:szCs w:val="22"/>
          <w:lang w:eastAsia="en-US"/>
        </w:rPr>
        <w:t xml:space="preserve"> - </w:t>
      </w:r>
      <w:r w:rsidRPr="004A6614">
        <w:rPr>
          <w:bCs/>
          <w:noProof/>
          <w:sz w:val="22"/>
          <w:szCs w:val="22"/>
          <w:lang w:eastAsia="en-US"/>
        </w:rPr>
        <w:t xml:space="preserve"> simply sit</w:t>
      </w:r>
      <w:r>
        <w:rPr>
          <w:bCs/>
          <w:noProof/>
          <w:sz w:val="22"/>
          <w:szCs w:val="22"/>
          <w:lang w:eastAsia="en-US"/>
        </w:rPr>
        <w:t>ting</w:t>
      </w:r>
      <w:r w:rsidRPr="004A6614">
        <w:rPr>
          <w:bCs/>
          <w:noProof/>
          <w:sz w:val="22"/>
          <w:szCs w:val="22"/>
          <w:lang w:eastAsia="en-US"/>
        </w:rPr>
        <w:t xml:space="preserve"> inside of each other for ease of load, transport, and durability.  </w:t>
      </w:r>
    </w:p>
    <w:p w14:paraId="6E7FD638" w14:textId="77777777" w:rsidR="004A6614" w:rsidRDefault="004A6614" w:rsidP="004A6614">
      <w:pPr>
        <w:rPr>
          <w:bCs/>
          <w:noProof/>
          <w:sz w:val="22"/>
          <w:szCs w:val="22"/>
          <w:lang w:eastAsia="en-US"/>
        </w:rPr>
      </w:pPr>
    </w:p>
    <w:p w14:paraId="5887A7D9" w14:textId="5F055554" w:rsidR="00E73CC2" w:rsidRDefault="00D7121D" w:rsidP="00E73CC2">
      <w:pPr>
        <w:rPr>
          <w:bCs/>
          <w:noProof/>
          <w:sz w:val="22"/>
          <w:szCs w:val="22"/>
          <w:lang w:eastAsia="en-US"/>
        </w:rPr>
      </w:pPr>
      <w:r>
        <w:rPr>
          <w:bCs/>
          <w:noProof/>
          <w:sz w:val="22"/>
          <w:szCs w:val="22"/>
          <w:lang w:eastAsia="en-US"/>
        </w:rPr>
        <w:t>Av</w:t>
      </w:r>
      <w:r w:rsidR="004A6614">
        <w:rPr>
          <w:bCs/>
          <w:noProof/>
          <w:sz w:val="22"/>
          <w:szCs w:val="22"/>
          <w:lang w:eastAsia="en-US"/>
        </w:rPr>
        <w:t>ailable in</w:t>
      </w:r>
      <w:r w:rsidR="004A6614" w:rsidRPr="004A6614">
        <w:rPr>
          <w:bCs/>
          <w:noProof/>
          <w:sz w:val="22"/>
          <w:szCs w:val="22"/>
          <w:lang w:eastAsia="en-US"/>
        </w:rPr>
        <w:t xml:space="preserve"> three </w:t>
      </w:r>
      <w:r w:rsidR="004A6614">
        <w:rPr>
          <w:bCs/>
          <w:noProof/>
          <w:sz w:val="22"/>
          <w:szCs w:val="22"/>
          <w:lang w:eastAsia="en-US"/>
        </w:rPr>
        <w:t>head sizes: 8”, 10”, or 12”, t</w:t>
      </w:r>
      <w:r w:rsidR="004A6614" w:rsidRPr="004A6614">
        <w:rPr>
          <w:bCs/>
          <w:noProof/>
          <w:sz w:val="22"/>
          <w:szCs w:val="22"/>
          <w:lang w:eastAsia="en-US"/>
        </w:rPr>
        <w:t>hese drums are lightweight, always tuned, cleanable, stackable, space saving, weather-resistant and maintenance free.</w:t>
      </w:r>
      <w:r w:rsidR="0065352A" w:rsidRPr="0065352A">
        <w:rPr>
          <w:bCs/>
          <w:noProof/>
          <w:sz w:val="22"/>
          <w:szCs w:val="22"/>
          <w:lang w:eastAsia="en-US"/>
        </w:rPr>
        <w:t xml:space="preserve"> Need to clean them? Wipe them with a cloth or use a gentle cleanser and you're back in business</w:t>
      </w:r>
      <w:r w:rsidR="0065352A">
        <w:rPr>
          <w:bCs/>
          <w:noProof/>
          <w:sz w:val="22"/>
          <w:szCs w:val="22"/>
          <w:lang w:eastAsia="en-US"/>
        </w:rPr>
        <w:t>.</w:t>
      </w:r>
      <w:r w:rsidR="004A6614" w:rsidRPr="004A6614">
        <w:rPr>
          <w:bCs/>
          <w:noProof/>
          <w:sz w:val="22"/>
          <w:szCs w:val="22"/>
          <w:lang w:eastAsia="en-US"/>
        </w:rPr>
        <w:t xml:space="preserve"> </w:t>
      </w:r>
      <w:r w:rsidR="0065352A">
        <w:rPr>
          <w:bCs/>
          <w:noProof/>
          <w:sz w:val="22"/>
          <w:szCs w:val="22"/>
          <w:lang w:eastAsia="en-US"/>
        </w:rPr>
        <w:t xml:space="preserve">“Due to these features,” noted Lane Davy, Marketing EVP for RBI, “ we see them being perfect for </w:t>
      </w:r>
      <w:r w:rsidR="0065352A" w:rsidRPr="00E73CC2">
        <w:rPr>
          <w:bCs/>
          <w:noProof/>
          <w:sz w:val="22"/>
          <w:szCs w:val="22"/>
          <w:lang w:eastAsia="en-US"/>
        </w:rPr>
        <w:t>drum gatherings, c</w:t>
      </w:r>
      <w:r w:rsidR="0065352A">
        <w:rPr>
          <w:bCs/>
          <w:noProof/>
          <w:sz w:val="22"/>
          <w:szCs w:val="22"/>
          <w:lang w:eastAsia="en-US"/>
        </w:rPr>
        <w:t>lassroom, education and therapy!”</w:t>
      </w:r>
    </w:p>
    <w:p w14:paraId="11BEF05C" w14:textId="77777777" w:rsidR="00805481" w:rsidRPr="00805481" w:rsidRDefault="00805481" w:rsidP="00805481">
      <w:pPr>
        <w:rPr>
          <w:bCs/>
          <w:noProof/>
          <w:sz w:val="22"/>
          <w:szCs w:val="22"/>
          <w:lang w:eastAsia="en-US"/>
        </w:rPr>
      </w:pPr>
    </w:p>
    <w:p w14:paraId="63E51F93" w14:textId="31810F5E" w:rsidR="00E73CC2" w:rsidRPr="00E73CC2" w:rsidRDefault="00E73CC2" w:rsidP="00E73CC2">
      <w:pPr>
        <w:rPr>
          <w:bCs/>
          <w:noProof/>
          <w:sz w:val="22"/>
          <w:szCs w:val="22"/>
          <w:lang w:eastAsia="en-US"/>
        </w:rPr>
      </w:pPr>
      <w:r w:rsidRPr="00E73CC2">
        <w:rPr>
          <w:b/>
          <w:bCs/>
          <w:noProof/>
          <w:sz w:val="22"/>
          <w:szCs w:val="22"/>
          <w:lang w:eastAsia="en-US"/>
        </w:rPr>
        <w:t xml:space="preserve">Freestyle II Nesting </w:t>
      </w:r>
      <w:r w:rsidR="00965CDB" w:rsidRPr="002544B7">
        <w:rPr>
          <w:b/>
          <w:bCs/>
          <w:noProof/>
          <w:color w:val="000000" w:themeColor="text1"/>
          <w:sz w:val="22"/>
          <w:szCs w:val="22"/>
          <w:lang w:eastAsia="en-US"/>
        </w:rPr>
        <w:t>Tom</w:t>
      </w:r>
      <w:r w:rsidR="00965CDB">
        <w:rPr>
          <w:b/>
          <w:bCs/>
          <w:noProof/>
          <w:color w:val="FF0000"/>
          <w:sz w:val="22"/>
          <w:szCs w:val="22"/>
          <w:lang w:eastAsia="en-US"/>
        </w:rPr>
        <w:t xml:space="preserve"> </w:t>
      </w:r>
      <w:r w:rsidRPr="00E73CC2">
        <w:rPr>
          <w:b/>
          <w:bCs/>
          <w:noProof/>
          <w:sz w:val="22"/>
          <w:szCs w:val="22"/>
          <w:lang w:eastAsia="en-US"/>
        </w:rPr>
        <w:t>Toms</w:t>
      </w:r>
      <w:r w:rsidRPr="00E73CC2">
        <w:rPr>
          <w:bCs/>
          <w:noProof/>
          <w:sz w:val="22"/>
          <w:szCs w:val="22"/>
          <w:lang w:eastAsia="en-US"/>
        </w:rPr>
        <w:t xml:space="preserve"> take up where the djembes left off. Available in 12”, 14”, and 16” head diameters, they will yield startling bass tones. Available in the same two finishes as the djembes, each Nesting </w:t>
      </w:r>
      <w:r w:rsidR="00965CDB" w:rsidRPr="002544B7">
        <w:rPr>
          <w:bCs/>
          <w:noProof/>
          <w:color w:val="000000" w:themeColor="text1"/>
          <w:sz w:val="22"/>
          <w:szCs w:val="22"/>
          <w:lang w:eastAsia="en-US"/>
        </w:rPr>
        <w:t>Tom</w:t>
      </w:r>
      <w:r w:rsidR="00965CDB">
        <w:rPr>
          <w:bCs/>
          <w:noProof/>
          <w:color w:val="FF0000"/>
          <w:sz w:val="22"/>
          <w:szCs w:val="22"/>
          <w:lang w:eastAsia="en-US"/>
        </w:rPr>
        <w:t xml:space="preserve"> </w:t>
      </w:r>
      <w:r w:rsidRPr="00E73CC2">
        <w:rPr>
          <w:bCs/>
          <w:noProof/>
          <w:sz w:val="22"/>
          <w:szCs w:val="22"/>
          <w:lang w:eastAsia="en-US"/>
        </w:rPr>
        <w:t>To</w:t>
      </w:r>
      <w:r w:rsidR="00B12207">
        <w:rPr>
          <w:bCs/>
          <w:noProof/>
          <w:sz w:val="22"/>
          <w:szCs w:val="22"/>
          <w:lang w:eastAsia="en-US"/>
        </w:rPr>
        <w:t xml:space="preserve">m comes with a </w:t>
      </w:r>
      <w:r w:rsidR="00D7121D">
        <w:rPr>
          <w:bCs/>
          <w:noProof/>
          <w:sz w:val="22"/>
          <w:szCs w:val="22"/>
          <w:lang w:eastAsia="en-US"/>
        </w:rPr>
        <w:t xml:space="preserve">pair of </w:t>
      </w:r>
      <w:r w:rsidR="00B12207">
        <w:rPr>
          <w:bCs/>
          <w:noProof/>
          <w:sz w:val="22"/>
          <w:szCs w:val="22"/>
          <w:lang w:eastAsia="en-US"/>
        </w:rPr>
        <w:t>matching mallet</w:t>
      </w:r>
      <w:r w:rsidR="00D7121D">
        <w:rPr>
          <w:bCs/>
          <w:noProof/>
          <w:sz w:val="22"/>
          <w:szCs w:val="22"/>
          <w:lang w:eastAsia="en-US"/>
        </w:rPr>
        <w:t>s</w:t>
      </w:r>
      <w:r w:rsidR="00B12207">
        <w:rPr>
          <w:bCs/>
          <w:noProof/>
          <w:sz w:val="22"/>
          <w:szCs w:val="22"/>
          <w:lang w:eastAsia="en-US"/>
        </w:rPr>
        <w:t xml:space="preserve"> - </w:t>
      </w:r>
      <w:r w:rsidRPr="00E73CC2">
        <w:rPr>
          <w:bCs/>
          <w:noProof/>
          <w:sz w:val="22"/>
          <w:szCs w:val="22"/>
          <w:lang w:eastAsia="en-US"/>
        </w:rPr>
        <w:t>a smart touch</w:t>
      </w:r>
      <w:r w:rsidR="00B12207">
        <w:rPr>
          <w:bCs/>
          <w:noProof/>
          <w:sz w:val="22"/>
          <w:szCs w:val="22"/>
          <w:lang w:eastAsia="en-US"/>
        </w:rPr>
        <w:t>.</w:t>
      </w:r>
    </w:p>
    <w:p w14:paraId="57C6CB6F" w14:textId="77777777" w:rsidR="00805481" w:rsidRPr="00805481" w:rsidRDefault="00805481" w:rsidP="00805481">
      <w:pPr>
        <w:rPr>
          <w:bCs/>
          <w:noProof/>
          <w:sz w:val="22"/>
          <w:szCs w:val="22"/>
          <w:lang w:eastAsia="en-US"/>
        </w:rPr>
      </w:pPr>
    </w:p>
    <w:p w14:paraId="56DFB1F8" w14:textId="25A435C7" w:rsidR="00E73CC2" w:rsidRDefault="00E73CC2" w:rsidP="00E73CC2">
      <w:pPr>
        <w:rPr>
          <w:bCs/>
          <w:noProof/>
          <w:sz w:val="22"/>
          <w:szCs w:val="22"/>
          <w:lang w:eastAsia="en-US"/>
        </w:rPr>
      </w:pPr>
      <w:r w:rsidRPr="00E73CC2">
        <w:rPr>
          <w:bCs/>
          <w:noProof/>
          <w:sz w:val="22"/>
          <w:szCs w:val="22"/>
          <w:lang w:eastAsia="en-US"/>
        </w:rPr>
        <w:t xml:space="preserve">The Nesting </w:t>
      </w:r>
      <w:r w:rsidR="00965CDB" w:rsidRPr="002544B7">
        <w:rPr>
          <w:bCs/>
          <w:noProof/>
          <w:color w:val="000000" w:themeColor="text1"/>
          <w:sz w:val="22"/>
          <w:szCs w:val="22"/>
          <w:lang w:eastAsia="en-US"/>
        </w:rPr>
        <w:t>Tom</w:t>
      </w:r>
      <w:r w:rsidR="00965CDB" w:rsidRPr="00965CDB">
        <w:rPr>
          <w:bCs/>
          <w:noProof/>
          <w:color w:val="FF0000"/>
          <w:sz w:val="22"/>
          <w:szCs w:val="22"/>
          <w:lang w:eastAsia="en-US"/>
        </w:rPr>
        <w:t xml:space="preserve"> </w:t>
      </w:r>
      <w:r w:rsidRPr="00E73CC2">
        <w:rPr>
          <w:bCs/>
          <w:noProof/>
          <w:sz w:val="22"/>
          <w:szCs w:val="22"/>
          <w:lang w:eastAsia="en-US"/>
        </w:rPr>
        <w:t xml:space="preserve">Toms are fitted with the same high-grade, pre-tuned synthetic heads that pop off instantly. Imagine the tone of the 16” frame drum. Thunderous! </w:t>
      </w:r>
    </w:p>
    <w:p w14:paraId="4956672C" w14:textId="77777777" w:rsidR="00D7121D" w:rsidRDefault="00D7121D" w:rsidP="00E73CC2">
      <w:pPr>
        <w:rPr>
          <w:bCs/>
          <w:noProof/>
          <w:sz w:val="22"/>
          <w:szCs w:val="22"/>
          <w:lang w:eastAsia="en-US"/>
        </w:rPr>
      </w:pPr>
    </w:p>
    <w:p w14:paraId="099436F8" w14:textId="14D9E5C6" w:rsidR="00D7121D" w:rsidRPr="00E73CC2" w:rsidRDefault="00D7121D" w:rsidP="00D7121D">
      <w:pPr>
        <w:rPr>
          <w:bCs/>
          <w:noProof/>
          <w:sz w:val="22"/>
          <w:szCs w:val="22"/>
          <w:lang w:eastAsia="en-US"/>
        </w:rPr>
      </w:pPr>
      <w:r>
        <w:rPr>
          <w:bCs/>
          <w:noProof/>
          <w:sz w:val="22"/>
          <w:szCs w:val="22"/>
          <w:lang w:eastAsia="en-US"/>
        </w:rPr>
        <w:t>Both the Tom Toms and Djembes are available in</w:t>
      </w:r>
      <w:r w:rsidRPr="00E73CC2">
        <w:rPr>
          <w:bCs/>
          <w:noProof/>
          <w:sz w:val="22"/>
          <w:szCs w:val="22"/>
          <w:lang w:eastAsia="en-US"/>
        </w:rPr>
        <w:t xml:space="preserve"> t</w:t>
      </w:r>
      <w:r>
        <w:rPr>
          <w:bCs/>
          <w:noProof/>
          <w:sz w:val="22"/>
          <w:szCs w:val="22"/>
          <w:lang w:eastAsia="en-US"/>
        </w:rPr>
        <w:t>wo</w:t>
      </w:r>
      <w:r>
        <w:rPr>
          <w:bCs/>
          <w:noProof/>
          <w:sz w:val="22"/>
          <w:szCs w:val="22"/>
          <w:lang w:eastAsia="en-US"/>
        </w:rPr>
        <w:t xml:space="preserve"> finishes: </w:t>
      </w:r>
      <w:r w:rsidRPr="00E73CC2">
        <w:rPr>
          <w:bCs/>
          <w:noProof/>
          <w:sz w:val="22"/>
          <w:szCs w:val="22"/>
          <w:lang w:eastAsia="en-US"/>
        </w:rPr>
        <w:t>Kente and Woodstock Purple.</w:t>
      </w:r>
    </w:p>
    <w:p w14:paraId="79FA425B" w14:textId="77777777" w:rsidR="00805481" w:rsidRPr="00805481" w:rsidRDefault="00805481" w:rsidP="00805481">
      <w:pPr>
        <w:rPr>
          <w:bCs/>
          <w:noProof/>
          <w:sz w:val="22"/>
          <w:szCs w:val="22"/>
          <w:lang w:eastAsia="en-US"/>
        </w:rPr>
      </w:pPr>
    </w:p>
    <w:p w14:paraId="3732F29E" w14:textId="0BAF8C30" w:rsidR="00EB35E2" w:rsidRPr="007E6588" w:rsidRDefault="00EB35E2" w:rsidP="00EB35E2">
      <w:pPr>
        <w:rPr>
          <w:bCs/>
          <w:sz w:val="22"/>
          <w:szCs w:val="22"/>
        </w:rPr>
      </w:pPr>
    </w:p>
    <w:p w14:paraId="5CD1BFF4" w14:textId="56ED109A" w:rsidR="00EB35E2" w:rsidRPr="00F5068E" w:rsidRDefault="00D7121D" w:rsidP="00EB35E2">
      <w:pPr>
        <w:rPr>
          <w:sz w:val="22"/>
          <w:szCs w:val="22"/>
        </w:rPr>
      </w:pPr>
      <w:hyperlink r:id="rId9" w:history="1">
        <w:proofErr w:type="gramStart"/>
        <w:r w:rsidR="00875566" w:rsidRPr="00875566">
          <w:rPr>
            <w:rStyle w:val="Hyperlink"/>
            <w:sz w:val="22"/>
            <w:szCs w:val="22"/>
          </w:rPr>
          <w:t>tocapercussion.com</w:t>
        </w:r>
        <w:proofErr w:type="gramEnd"/>
      </w:hyperlink>
    </w:p>
    <w:sectPr w:rsidR="00EB35E2" w:rsidRPr="00F5068E" w:rsidSect="00B16C60">
      <w:footerReference w:type="default" r:id="rId10"/>
      <w:headerReference w:type="first" r:id="rId11"/>
      <w:footerReference w:type="first" r:id="rId12"/>
      <w:pgSz w:w="12240" w:h="15840"/>
      <w:pgMar w:top="720" w:right="1080" w:bottom="864" w:left="1080" w:header="0" w:footer="0" w:gutter="0"/>
      <w:cols w:space="720"/>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DD73751" w15:done="0"/>
  <w15:commentEx w15:paraId="335445D8" w15:done="0"/>
  <w15:commentEx w15:paraId="467C8A90"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295A75" w14:textId="77777777" w:rsidR="0065352A" w:rsidRDefault="0065352A" w:rsidP="005B789E">
      <w:r>
        <w:separator/>
      </w:r>
    </w:p>
  </w:endnote>
  <w:endnote w:type="continuationSeparator" w:id="0">
    <w:p w14:paraId="3BE0745E" w14:textId="77777777" w:rsidR="0065352A" w:rsidRDefault="0065352A" w:rsidP="005B7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altName w:val="Segoe UI"/>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 w:name="Cambria">
    <w:panose1 w:val="02040503050406030204"/>
    <w:charset w:val="00"/>
    <w:family w:val="auto"/>
    <w:pitch w:val="variable"/>
    <w:sig w:usb0="A00002EF" w:usb1="4000004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C0E91F" w14:textId="77777777" w:rsidR="0065352A" w:rsidRDefault="0065352A" w:rsidP="00805481">
    <w:pPr>
      <w:pStyle w:val="Footer"/>
      <w:jc w:val="center"/>
    </w:pPr>
    <w:r>
      <w:rPr>
        <w:noProof/>
        <w:lang w:eastAsia="en-US"/>
      </w:rPr>
      <w:drawing>
        <wp:inline distT="0" distB="0" distL="0" distR="0" wp14:anchorId="58AD8083" wp14:editId="13280253">
          <wp:extent cx="1184031" cy="392901"/>
          <wp:effectExtent l="0" t="0" r="1016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Imusic_Logo_Black.png"/>
                  <pic:cNvPicPr/>
                </pic:nvPicPr>
                <pic:blipFill>
                  <a:blip r:embed="rId1">
                    <a:extLst>
                      <a:ext uri="{28A0092B-C50C-407E-A947-70E740481C1C}">
                        <a14:useLocalDpi xmlns:a14="http://schemas.microsoft.com/office/drawing/2010/main" val="0"/>
                      </a:ext>
                    </a:extLst>
                  </a:blip>
                  <a:stretch>
                    <a:fillRect/>
                  </a:stretch>
                </pic:blipFill>
                <pic:spPr>
                  <a:xfrm>
                    <a:off x="0" y="0"/>
                    <a:ext cx="1184767" cy="393145"/>
                  </a:xfrm>
                  <a:prstGeom prst="rect">
                    <a:avLst/>
                  </a:prstGeom>
                </pic:spPr>
              </pic:pic>
            </a:graphicData>
          </a:graphic>
        </wp:inline>
      </w:drawing>
    </w:r>
  </w:p>
  <w:p w14:paraId="07BC2A40" w14:textId="77777777" w:rsidR="0065352A" w:rsidRPr="00F5068E" w:rsidRDefault="0065352A" w:rsidP="00805481">
    <w:pPr>
      <w:jc w:val="center"/>
      <w:rPr>
        <w:sz w:val="22"/>
        <w:szCs w:val="22"/>
      </w:rPr>
    </w:pPr>
    <w:proofErr w:type="spellStart"/>
    <w:r>
      <w:rPr>
        <w:sz w:val="20"/>
        <w:szCs w:val="20"/>
      </w:rPr>
      <w:t>RBimusic</w:t>
    </w:r>
    <w:proofErr w:type="spellEnd"/>
    <w:r>
      <w:rPr>
        <w:sz w:val="20"/>
        <w:szCs w:val="20"/>
      </w:rPr>
      <w:t xml:space="preserve"> </w:t>
    </w:r>
    <w:hyperlink r:id="rId2" w:history="1">
      <w:r>
        <w:rPr>
          <w:rStyle w:val="Hyperlink"/>
          <w:sz w:val="20"/>
          <w:szCs w:val="20"/>
        </w:rPr>
        <w:t>rbimusic.com</w:t>
      </w:r>
    </w:hyperlink>
    <w:r>
      <w:rPr>
        <w:sz w:val="20"/>
        <w:szCs w:val="20"/>
      </w:rPr>
      <w:t xml:space="preserve"> sales@rhythmband</w:t>
    </w:r>
    <w:r w:rsidRPr="00874675">
      <w:rPr>
        <w:sz w:val="20"/>
        <w:szCs w:val="20"/>
      </w:rPr>
      <w:t>.com 800-424-4724</w:t>
    </w:r>
  </w:p>
  <w:p w14:paraId="2D168A35" w14:textId="77777777" w:rsidR="0065352A" w:rsidRDefault="0065352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622FDA" w14:textId="07F4FE77" w:rsidR="0065352A" w:rsidRDefault="0065352A" w:rsidP="00346A1C">
    <w:pPr>
      <w:pStyle w:val="Footer"/>
      <w:jc w:val="center"/>
    </w:pPr>
    <w:r>
      <w:rPr>
        <w:noProof/>
        <w:lang w:eastAsia="en-US"/>
      </w:rPr>
      <w:drawing>
        <wp:inline distT="0" distB="0" distL="0" distR="0" wp14:anchorId="5CD2E123" wp14:editId="5E394E85">
          <wp:extent cx="1184031" cy="392901"/>
          <wp:effectExtent l="0" t="0" r="1016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Imusic_Logo_Black.png"/>
                  <pic:cNvPicPr/>
                </pic:nvPicPr>
                <pic:blipFill>
                  <a:blip r:embed="rId1">
                    <a:extLst>
                      <a:ext uri="{28A0092B-C50C-407E-A947-70E740481C1C}">
                        <a14:useLocalDpi xmlns:a14="http://schemas.microsoft.com/office/drawing/2010/main" val="0"/>
                      </a:ext>
                    </a:extLst>
                  </a:blip>
                  <a:stretch>
                    <a:fillRect/>
                  </a:stretch>
                </pic:blipFill>
                <pic:spPr>
                  <a:xfrm>
                    <a:off x="0" y="0"/>
                    <a:ext cx="1184767" cy="393145"/>
                  </a:xfrm>
                  <a:prstGeom prst="rect">
                    <a:avLst/>
                  </a:prstGeom>
                </pic:spPr>
              </pic:pic>
            </a:graphicData>
          </a:graphic>
        </wp:inline>
      </w:drawing>
    </w:r>
  </w:p>
  <w:p w14:paraId="564EA973" w14:textId="2423CBE8" w:rsidR="0065352A" w:rsidRPr="00F5068E" w:rsidRDefault="0065352A" w:rsidP="00346A1C">
    <w:pPr>
      <w:jc w:val="center"/>
      <w:rPr>
        <w:sz w:val="22"/>
        <w:szCs w:val="22"/>
      </w:rPr>
    </w:pPr>
    <w:proofErr w:type="spellStart"/>
    <w:r>
      <w:rPr>
        <w:sz w:val="20"/>
        <w:szCs w:val="20"/>
      </w:rPr>
      <w:t>RBimusic</w:t>
    </w:r>
    <w:proofErr w:type="spellEnd"/>
    <w:r>
      <w:rPr>
        <w:sz w:val="20"/>
        <w:szCs w:val="20"/>
      </w:rPr>
      <w:t xml:space="preserve"> </w:t>
    </w:r>
    <w:hyperlink r:id="rId2" w:history="1">
      <w:r>
        <w:rPr>
          <w:rStyle w:val="Hyperlink"/>
          <w:sz w:val="20"/>
          <w:szCs w:val="20"/>
        </w:rPr>
        <w:t>rbimusic.com</w:t>
      </w:r>
    </w:hyperlink>
    <w:r>
      <w:rPr>
        <w:sz w:val="20"/>
        <w:szCs w:val="20"/>
      </w:rPr>
      <w:t xml:space="preserve"> sales@rhythmband</w:t>
    </w:r>
    <w:r w:rsidRPr="00874675">
      <w:rPr>
        <w:sz w:val="20"/>
        <w:szCs w:val="20"/>
      </w:rPr>
      <w:t>.com 800-424-4724</w:t>
    </w:r>
  </w:p>
  <w:p w14:paraId="57863814" w14:textId="77777777" w:rsidR="0065352A" w:rsidRDefault="0065352A" w:rsidP="00346A1C">
    <w:pPr>
      <w:pStyle w:val="Foote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E44CE3" w14:textId="77777777" w:rsidR="0065352A" w:rsidRDefault="0065352A" w:rsidP="005B789E">
      <w:r>
        <w:separator/>
      </w:r>
    </w:p>
  </w:footnote>
  <w:footnote w:type="continuationSeparator" w:id="0">
    <w:p w14:paraId="462CB6FB" w14:textId="77777777" w:rsidR="0065352A" w:rsidRDefault="0065352A" w:rsidP="005B789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2700A" w14:textId="77777777" w:rsidR="0065352A" w:rsidRDefault="0065352A" w:rsidP="00EA0D44">
    <w:pPr>
      <w:pStyle w:val="Header"/>
      <w:jc w:val="center"/>
    </w:pPr>
    <w:r>
      <w:rPr>
        <w:noProof/>
        <w:lang w:eastAsia="en-US"/>
      </w:rPr>
      <w:drawing>
        <wp:inline distT="0" distB="0" distL="0" distR="0" wp14:anchorId="3A4F5556" wp14:editId="5010F4B4">
          <wp:extent cx="961293" cy="1452459"/>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K_Logo(1).jpg"/>
                  <pic:cNvPicPr/>
                </pic:nvPicPr>
                <pic:blipFill>
                  <a:blip r:embed="rId1">
                    <a:extLst>
                      <a:ext uri="{28A0092B-C50C-407E-A947-70E740481C1C}">
                        <a14:useLocalDpi xmlns:a14="http://schemas.microsoft.com/office/drawing/2010/main" val="0"/>
                      </a:ext>
                    </a:extLst>
                  </a:blip>
                  <a:stretch>
                    <a:fillRect/>
                  </a:stretch>
                </pic:blipFill>
                <pic:spPr>
                  <a:xfrm>
                    <a:off x="0" y="0"/>
                    <a:ext cx="961866" cy="1453325"/>
                  </a:xfrm>
                  <a:prstGeom prst="rect">
                    <a:avLst/>
                  </a:prstGeom>
                </pic:spPr>
              </pic:pic>
            </a:graphicData>
          </a:graphic>
        </wp:inline>
      </w:drawing>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manda Six">
    <w15:presenceInfo w15:providerId="AD" w15:userId="S-1-5-21-1870677286-249959364-1121938129-2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89E"/>
    <w:rsid w:val="00004835"/>
    <w:rsid w:val="00017AD8"/>
    <w:rsid w:val="00043C02"/>
    <w:rsid w:val="00082420"/>
    <w:rsid w:val="000C2915"/>
    <w:rsid w:val="00156348"/>
    <w:rsid w:val="00170E25"/>
    <w:rsid w:val="001F1DEC"/>
    <w:rsid w:val="00202DC4"/>
    <w:rsid w:val="002544B7"/>
    <w:rsid w:val="00322414"/>
    <w:rsid w:val="003234E2"/>
    <w:rsid w:val="00346A1C"/>
    <w:rsid w:val="003C43BA"/>
    <w:rsid w:val="003D30D7"/>
    <w:rsid w:val="004512CF"/>
    <w:rsid w:val="00463EDF"/>
    <w:rsid w:val="00486960"/>
    <w:rsid w:val="004A6614"/>
    <w:rsid w:val="004D0C35"/>
    <w:rsid w:val="004D1CAE"/>
    <w:rsid w:val="004D6BBC"/>
    <w:rsid w:val="004F7FF6"/>
    <w:rsid w:val="00530076"/>
    <w:rsid w:val="00530F02"/>
    <w:rsid w:val="005405E3"/>
    <w:rsid w:val="005A528F"/>
    <w:rsid w:val="005B789E"/>
    <w:rsid w:val="005C3B39"/>
    <w:rsid w:val="006029ED"/>
    <w:rsid w:val="0065352A"/>
    <w:rsid w:val="006D1190"/>
    <w:rsid w:val="00753C2B"/>
    <w:rsid w:val="007B350A"/>
    <w:rsid w:val="007D7DCE"/>
    <w:rsid w:val="007E6588"/>
    <w:rsid w:val="00805481"/>
    <w:rsid w:val="00821116"/>
    <w:rsid w:val="00875566"/>
    <w:rsid w:val="008A4779"/>
    <w:rsid w:val="008D5C24"/>
    <w:rsid w:val="008F20E4"/>
    <w:rsid w:val="0091558F"/>
    <w:rsid w:val="00951925"/>
    <w:rsid w:val="00965CDB"/>
    <w:rsid w:val="009A3707"/>
    <w:rsid w:val="009D532A"/>
    <w:rsid w:val="00A77B0B"/>
    <w:rsid w:val="00A80F97"/>
    <w:rsid w:val="00B12207"/>
    <w:rsid w:val="00B16C60"/>
    <w:rsid w:val="00B218C1"/>
    <w:rsid w:val="00B91316"/>
    <w:rsid w:val="00BA388A"/>
    <w:rsid w:val="00BE0446"/>
    <w:rsid w:val="00BE05EA"/>
    <w:rsid w:val="00C5716A"/>
    <w:rsid w:val="00C80222"/>
    <w:rsid w:val="00C848E5"/>
    <w:rsid w:val="00D3262D"/>
    <w:rsid w:val="00D7121D"/>
    <w:rsid w:val="00D77624"/>
    <w:rsid w:val="00DF2879"/>
    <w:rsid w:val="00DF5BCC"/>
    <w:rsid w:val="00E62AD1"/>
    <w:rsid w:val="00E73CC2"/>
    <w:rsid w:val="00E83E97"/>
    <w:rsid w:val="00EA0D44"/>
    <w:rsid w:val="00EB35E2"/>
    <w:rsid w:val="00F2181C"/>
    <w:rsid w:val="00F416D2"/>
    <w:rsid w:val="00F5068E"/>
    <w:rsid w:val="00F70E96"/>
    <w:rsid w:val="00F72F6E"/>
    <w:rsid w:val="00F730F5"/>
    <w:rsid w:val="00FA33F1"/>
    <w:rsid w:val="00FA36A1"/>
    <w:rsid w:val="00FB4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69B5589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789E"/>
    <w:rPr>
      <w:color w:val="0000FF" w:themeColor="hyperlink"/>
      <w:u w:val="single"/>
    </w:rPr>
  </w:style>
  <w:style w:type="paragraph" w:styleId="Header">
    <w:name w:val="header"/>
    <w:basedOn w:val="Normal"/>
    <w:link w:val="HeaderChar"/>
    <w:uiPriority w:val="99"/>
    <w:unhideWhenUsed/>
    <w:rsid w:val="005B789E"/>
    <w:pPr>
      <w:tabs>
        <w:tab w:val="center" w:pos="4320"/>
        <w:tab w:val="right" w:pos="8640"/>
      </w:tabs>
    </w:pPr>
  </w:style>
  <w:style w:type="character" w:customStyle="1" w:styleId="HeaderChar">
    <w:name w:val="Header Char"/>
    <w:basedOn w:val="DefaultParagraphFont"/>
    <w:link w:val="Header"/>
    <w:uiPriority w:val="99"/>
    <w:rsid w:val="005B789E"/>
  </w:style>
  <w:style w:type="paragraph" w:styleId="Footer">
    <w:name w:val="footer"/>
    <w:basedOn w:val="Normal"/>
    <w:link w:val="FooterChar"/>
    <w:uiPriority w:val="99"/>
    <w:unhideWhenUsed/>
    <w:rsid w:val="005B789E"/>
    <w:pPr>
      <w:tabs>
        <w:tab w:val="center" w:pos="4320"/>
        <w:tab w:val="right" w:pos="8640"/>
      </w:tabs>
    </w:pPr>
  </w:style>
  <w:style w:type="character" w:customStyle="1" w:styleId="FooterChar">
    <w:name w:val="Footer Char"/>
    <w:basedOn w:val="DefaultParagraphFont"/>
    <w:link w:val="Footer"/>
    <w:uiPriority w:val="99"/>
    <w:rsid w:val="005B789E"/>
  </w:style>
  <w:style w:type="paragraph" w:styleId="BalloonText">
    <w:name w:val="Balloon Text"/>
    <w:basedOn w:val="Normal"/>
    <w:link w:val="BalloonTextChar"/>
    <w:uiPriority w:val="99"/>
    <w:semiHidden/>
    <w:unhideWhenUsed/>
    <w:rsid w:val="005B78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B789E"/>
    <w:rPr>
      <w:rFonts w:ascii="Lucida Grande" w:hAnsi="Lucida Grande" w:cs="Lucida Grande"/>
      <w:sz w:val="18"/>
      <w:szCs w:val="18"/>
    </w:rPr>
  </w:style>
  <w:style w:type="character" w:styleId="CommentReference">
    <w:name w:val="annotation reference"/>
    <w:basedOn w:val="DefaultParagraphFont"/>
    <w:uiPriority w:val="99"/>
    <w:semiHidden/>
    <w:unhideWhenUsed/>
    <w:rsid w:val="00965CDB"/>
    <w:rPr>
      <w:sz w:val="16"/>
      <w:szCs w:val="16"/>
    </w:rPr>
  </w:style>
  <w:style w:type="paragraph" w:styleId="CommentText">
    <w:name w:val="annotation text"/>
    <w:basedOn w:val="Normal"/>
    <w:link w:val="CommentTextChar"/>
    <w:uiPriority w:val="99"/>
    <w:semiHidden/>
    <w:unhideWhenUsed/>
    <w:rsid w:val="00965CDB"/>
    <w:rPr>
      <w:sz w:val="20"/>
      <w:szCs w:val="20"/>
    </w:rPr>
  </w:style>
  <w:style w:type="character" w:customStyle="1" w:styleId="CommentTextChar">
    <w:name w:val="Comment Text Char"/>
    <w:basedOn w:val="DefaultParagraphFont"/>
    <w:link w:val="CommentText"/>
    <w:uiPriority w:val="99"/>
    <w:semiHidden/>
    <w:rsid w:val="00965CDB"/>
    <w:rPr>
      <w:sz w:val="20"/>
      <w:szCs w:val="20"/>
    </w:rPr>
  </w:style>
  <w:style w:type="paragraph" w:styleId="CommentSubject">
    <w:name w:val="annotation subject"/>
    <w:basedOn w:val="CommentText"/>
    <w:next w:val="CommentText"/>
    <w:link w:val="CommentSubjectChar"/>
    <w:uiPriority w:val="99"/>
    <w:semiHidden/>
    <w:unhideWhenUsed/>
    <w:rsid w:val="00965CDB"/>
    <w:rPr>
      <w:b/>
      <w:bCs/>
    </w:rPr>
  </w:style>
  <w:style w:type="character" w:customStyle="1" w:styleId="CommentSubjectChar">
    <w:name w:val="Comment Subject Char"/>
    <w:basedOn w:val="CommentTextChar"/>
    <w:link w:val="CommentSubject"/>
    <w:uiPriority w:val="99"/>
    <w:semiHidden/>
    <w:rsid w:val="00965CDB"/>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789E"/>
    <w:rPr>
      <w:color w:val="0000FF" w:themeColor="hyperlink"/>
      <w:u w:val="single"/>
    </w:rPr>
  </w:style>
  <w:style w:type="paragraph" w:styleId="Header">
    <w:name w:val="header"/>
    <w:basedOn w:val="Normal"/>
    <w:link w:val="HeaderChar"/>
    <w:uiPriority w:val="99"/>
    <w:unhideWhenUsed/>
    <w:rsid w:val="005B789E"/>
    <w:pPr>
      <w:tabs>
        <w:tab w:val="center" w:pos="4320"/>
        <w:tab w:val="right" w:pos="8640"/>
      </w:tabs>
    </w:pPr>
  </w:style>
  <w:style w:type="character" w:customStyle="1" w:styleId="HeaderChar">
    <w:name w:val="Header Char"/>
    <w:basedOn w:val="DefaultParagraphFont"/>
    <w:link w:val="Header"/>
    <w:uiPriority w:val="99"/>
    <w:rsid w:val="005B789E"/>
  </w:style>
  <w:style w:type="paragraph" w:styleId="Footer">
    <w:name w:val="footer"/>
    <w:basedOn w:val="Normal"/>
    <w:link w:val="FooterChar"/>
    <w:uiPriority w:val="99"/>
    <w:unhideWhenUsed/>
    <w:rsid w:val="005B789E"/>
    <w:pPr>
      <w:tabs>
        <w:tab w:val="center" w:pos="4320"/>
        <w:tab w:val="right" w:pos="8640"/>
      </w:tabs>
    </w:pPr>
  </w:style>
  <w:style w:type="character" w:customStyle="1" w:styleId="FooterChar">
    <w:name w:val="Footer Char"/>
    <w:basedOn w:val="DefaultParagraphFont"/>
    <w:link w:val="Footer"/>
    <w:uiPriority w:val="99"/>
    <w:rsid w:val="005B789E"/>
  </w:style>
  <w:style w:type="paragraph" w:styleId="BalloonText">
    <w:name w:val="Balloon Text"/>
    <w:basedOn w:val="Normal"/>
    <w:link w:val="BalloonTextChar"/>
    <w:uiPriority w:val="99"/>
    <w:semiHidden/>
    <w:unhideWhenUsed/>
    <w:rsid w:val="005B78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B789E"/>
    <w:rPr>
      <w:rFonts w:ascii="Lucida Grande" w:hAnsi="Lucida Grande" w:cs="Lucida Grande"/>
      <w:sz w:val="18"/>
      <w:szCs w:val="18"/>
    </w:rPr>
  </w:style>
  <w:style w:type="character" w:styleId="CommentReference">
    <w:name w:val="annotation reference"/>
    <w:basedOn w:val="DefaultParagraphFont"/>
    <w:uiPriority w:val="99"/>
    <w:semiHidden/>
    <w:unhideWhenUsed/>
    <w:rsid w:val="00965CDB"/>
    <w:rPr>
      <w:sz w:val="16"/>
      <w:szCs w:val="16"/>
    </w:rPr>
  </w:style>
  <w:style w:type="paragraph" w:styleId="CommentText">
    <w:name w:val="annotation text"/>
    <w:basedOn w:val="Normal"/>
    <w:link w:val="CommentTextChar"/>
    <w:uiPriority w:val="99"/>
    <w:semiHidden/>
    <w:unhideWhenUsed/>
    <w:rsid w:val="00965CDB"/>
    <w:rPr>
      <w:sz w:val="20"/>
      <w:szCs w:val="20"/>
    </w:rPr>
  </w:style>
  <w:style w:type="character" w:customStyle="1" w:styleId="CommentTextChar">
    <w:name w:val="Comment Text Char"/>
    <w:basedOn w:val="DefaultParagraphFont"/>
    <w:link w:val="CommentText"/>
    <w:uiPriority w:val="99"/>
    <w:semiHidden/>
    <w:rsid w:val="00965CDB"/>
    <w:rPr>
      <w:sz w:val="20"/>
      <w:szCs w:val="20"/>
    </w:rPr>
  </w:style>
  <w:style w:type="paragraph" w:styleId="CommentSubject">
    <w:name w:val="annotation subject"/>
    <w:basedOn w:val="CommentText"/>
    <w:next w:val="CommentText"/>
    <w:link w:val="CommentSubjectChar"/>
    <w:uiPriority w:val="99"/>
    <w:semiHidden/>
    <w:unhideWhenUsed/>
    <w:rsid w:val="00965CDB"/>
    <w:rPr>
      <w:b/>
      <w:bCs/>
    </w:rPr>
  </w:style>
  <w:style w:type="character" w:customStyle="1" w:styleId="CommentSubjectChar">
    <w:name w:val="Comment Subject Char"/>
    <w:basedOn w:val="CommentTextChar"/>
    <w:link w:val="CommentSubject"/>
    <w:uiPriority w:val="99"/>
    <w:semiHidden/>
    <w:rsid w:val="00965CD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927683">
      <w:bodyDiv w:val="1"/>
      <w:marLeft w:val="0"/>
      <w:marRight w:val="0"/>
      <w:marTop w:val="0"/>
      <w:marBottom w:val="0"/>
      <w:divBdr>
        <w:top w:val="none" w:sz="0" w:space="0" w:color="auto"/>
        <w:left w:val="none" w:sz="0" w:space="0" w:color="auto"/>
        <w:bottom w:val="none" w:sz="0" w:space="0" w:color="auto"/>
        <w:right w:val="none" w:sz="0" w:space="0" w:color="auto"/>
      </w:divBdr>
    </w:div>
    <w:div w:id="311980837">
      <w:bodyDiv w:val="1"/>
      <w:marLeft w:val="0"/>
      <w:marRight w:val="0"/>
      <w:marTop w:val="0"/>
      <w:marBottom w:val="0"/>
      <w:divBdr>
        <w:top w:val="none" w:sz="0" w:space="0" w:color="auto"/>
        <w:left w:val="none" w:sz="0" w:space="0" w:color="auto"/>
        <w:bottom w:val="none" w:sz="0" w:space="0" w:color="auto"/>
        <w:right w:val="none" w:sz="0" w:space="0" w:color="auto"/>
      </w:divBdr>
    </w:div>
    <w:div w:id="559243835">
      <w:bodyDiv w:val="1"/>
      <w:marLeft w:val="0"/>
      <w:marRight w:val="0"/>
      <w:marTop w:val="0"/>
      <w:marBottom w:val="0"/>
      <w:divBdr>
        <w:top w:val="none" w:sz="0" w:space="0" w:color="auto"/>
        <w:left w:val="none" w:sz="0" w:space="0" w:color="auto"/>
        <w:bottom w:val="none" w:sz="0" w:space="0" w:color="auto"/>
        <w:right w:val="none" w:sz="0" w:space="0" w:color="auto"/>
      </w:divBdr>
    </w:div>
    <w:div w:id="947471048">
      <w:bodyDiv w:val="1"/>
      <w:marLeft w:val="0"/>
      <w:marRight w:val="0"/>
      <w:marTop w:val="0"/>
      <w:marBottom w:val="0"/>
      <w:divBdr>
        <w:top w:val="none" w:sz="0" w:space="0" w:color="auto"/>
        <w:left w:val="none" w:sz="0" w:space="0" w:color="auto"/>
        <w:bottom w:val="none" w:sz="0" w:space="0" w:color="auto"/>
        <w:right w:val="none" w:sz="0" w:space="0" w:color="auto"/>
      </w:divBdr>
      <w:divsChild>
        <w:div w:id="1384792988">
          <w:marLeft w:val="0"/>
          <w:marRight w:val="0"/>
          <w:marTop w:val="0"/>
          <w:marBottom w:val="0"/>
          <w:divBdr>
            <w:top w:val="none" w:sz="0" w:space="0" w:color="auto"/>
            <w:left w:val="none" w:sz="0" w:space="0" w:color="auto"/>
            <w:bottom w:val="none" w:sz="0" w:space="0" w:color="auto"/>
            <w:right w:val="none" w:sz="0" w:space="0" w:color="auto"/>
          </w:divBdr>
        </w:div>
        <w:div w:id="1492913398">
          <w:marLeft w:val="0"/>
          <w:marRight w:val="0"/>
          <w:marTop w:val="0"/>
          <w:marBottom w:val="0"/>
          <w:divBdr>
            <w:top w:val="none" w:sz="0" w:space="0" w:color="auto"/>
            <w:left w:val="none" w:sz="0" w:space="0" w:color="auto"/>
            <w:bottom w:val="none" w:sz="0" w:space="0" w:color="auto"/>
            <w:right w:val="none" w:sz="0" w:space="0" w:color="auto"/>
          </w:divBdr>
        </w:div>
      </w:divsChild>
    </w:div>
    <w:div w:id="1234699460">
      <w:bodyDiv w:val="1"/>
      <w:marLeft w:val="0"/>
      <w:marRight w:val="0"/>
      <w:marTop w:val="0"/>
      <w:marBottom w:val="0"/>
      <w:divBdr>
        <w:top w:val="none" w:sz="0" w:space="0" w:color="auto"/>
        <w:left w:val="none" w:sz="0" w:space="0" w:color="auto"/>
        <w:bottom w:val="none" w:sz="0" w:space="0" w:color="auto"/>
        <w:right w:val="none" w:sz="0" w:space="0" w:color="auto"/>
      </w:divBdr>
    </w:div>
    <w:div w:id="1290018011">
      <w:bodyDiv w:val="1"/>
      <w:marLeft w:val="0"/>
      <w:marRight w:val="0"/>
      <w:marTop w:val="0"/>
      <w:marBottom w:val="0"/>
      <w:divBdr>
        <w:top w:val="none" w:sz="0" w:space="0" w:color="auto"/>
        <w:left w:val="none" w:sz="0" w:space="0" w:color="auto"/>
        <w:bottom w:val="none" w:sz="0" w:space="0" w:color="auto"/>
        <w:right w:val="none" w:sz="0" w:space="0" w:color="auto"/>
      </w:divBdr>
    </w:div>
    <w:div w:id="1304652379">
      <w:bodyDiv w:val="1"/>
      <w:marLeft w:val="0"/>
      <w:marRight w:val="0"/>
      <w:marTop w:val="0"/>
      <w:marBottom w:val="0"/>
      <w:divBdr>
        <w:top w:val="none" w:sz="0" w:space="0" w:color="auto"/>
        <w:left w:val="none" w:sz="0" w:space="0" w:color="auto"/>
        <w:bottom w:val="none" w:sz="0" w:space="0" w:color="auto"/>
        <w:right w:val="none" w:sz="0" w:space="0" w:color="auto"/>
      </w:divBdr>
    </w:div>
    <w:div w:id="1381326093">
      <w:bodyDiv w:val="1"/>
      <w:marLeft w:val="0"/>
      <w:marRight w:val="0"/>
      <w:marTop w:val="0"/>
      <w:marBottom w:val="0"/>
      <w:divBdr>
        <w:top w:val="none" w:sz="0" w:space="0" w:color="auto"/>
        <w:left w:val="none" w:sz="0" w:space="0" w:color="auto"/>
        <w:bottom w:val="none" w:sz="0" w:space="0" w:color="auto"/>
        <w:right w:val="none" w:sz="0" w:space="0" w:color="auto"/>
      </w:divBdr>
    </w:div>
    <w:div w:id="1449394455">
      <w:bodyDiv w:val="1"/>
      <w:marLeft w:val="0"/>
      <w:marRight w:val="0"/>
      <w:marTop w:val="0"/>
      <w:marBottom w:val="0"/>
      <w:divBdr>
        <w:top w:val="none" w:sz="0" w:space="0" w:color="auto"/>
        <w:left w:val="none" w:sz="0" w:space="0" w:color="auto"/>
        <w:bottom w:val="none" w:sz="0" w:space="0" w:color="auto"/>
        <w:right w:val="none" w:sz="0" w:space="0" w:color="auto"/>
      </w:divBdr>
    </w:div>
    <w:div w:id="1583295041">
      <w:bodyDiv w:val="1"/>
      <w:marLeft w:val="0"/>
      <w:marRight w:val="0"/>
      <w:marTop w:val="0"/>
      <w:marBottom w:val="0"/>
      <w:divBdr>
        <w:top w:val="none" w:sz="0" w:space="0" w:color="auto"/>
        <w:left w:val="none" w:sz="0" w:space="0" w:color="auto"/>
        <w:bottom w:val="none" w:sz="0" w:space="0" w:color="auto"/>
        <w:right w:val="none" w:sz="0" w:space="0" w:color="auto"/>
      </w:divBdr>
    </w:div>
    <w:div w:id="1656446533">
      <w:bodyDiv w:val="1"/>
      <w:marLeft w:val="0"/>
      <w:marRight w:val="0"/>
      <w:marTop w:val="0"/>
      <w:marBottom w:val="0"/>
      <w:divBdr>
        <w:top w:val="none" w:sz="0" w:space="0" w:color="auto"/>
        <w:left w:val="none" w:sz="0" w:space="0" w:color="auto"/>
        <w:bottom w:val="none" w:sz="0" w:space="0" w:color="auto"/>
        <w:right w:val="none" w:sz="0" w:space="0" w:color="auto"/>
      </w:divBdr>
    </w:div>
    <w:div w:id="1741947262">
      <w:bodyDiv w:val="1"/>
      <w:marLeft w:val="0"/>
      <w:marRight w:val="0"/>
      <w:marTop w:val="0"/>
      <w:marBottom w:val="0"/>
      <w:divBdr>
        <w:top w:val="none" w:sz="0" w:space="0" w:color="auto"/>
        <w:left w:val="none" w:sz="0" w:space="0" w:color="auto"/>
        <w:bottom w:val="none" w:sz="0" w:space="0" w:color="auto"/>
        <w:right w:val="none" w:sz="0" w:space="0" w:color="auto"/>
      </w:divBdr>
    </w:div>
    <w:div w:id="1756780089">
      <w:bodyDiv w:val="1"/>
      <w:marLeft w:val="0"/>
      <w:marRight w:val="0"/>
      <w:marTop w:val="0"/>
      <w:marBottom w:val="0"/>
      <w:divBdr>
        <w:top w:val="none" w:sz="0" w:space="0" w:color="auto"/>
        <w:left w:val="none" w:sz="0" w:space="0" w:color="auto"/>
        <w:bottom w:val="none" w:sz="0" w:space="0" w:color="auto"/>
        <w:right w:val="none" w:sz="0" w:space="0" w:color="auto"/>
      </w:divBdr>
    </w:div>
    <w:div w:id="1993868038">
      <w:bodyDiv w:val="1"/>
      <w:marLeft w:val="0"/>
      <w:marRight w:val="0"/>
      <w:marTop w:val="0"/>
      <w:marBottom w:val="0"/>
      <w:divBdr>
        <w:top w:val="none" w:sz="0" w:space="0" w:color="auto"/>
        <w:left w:val="none" w:sz="0" w:space="0" w:color="auto"/>
        <w:bottom w:val="none" w:sz="0" w:space="0" w:color="auto"/>
        <w:right w:val="none" w:sz="0" w:space="0" w:color="auto"/>
      </w:divBdr>
      <w:divsChild>
        <w:div w:id="1993870900">
          <w:marLeft w:val="0"/>
          <w:marRight w:val="0"/>
          <w:marTop w:val="0"/>
          <w:marBottom w:val="0"/>
          <w:divBdr>
            <w:top w:val="none" w:sz="0" w:space="0" w:color="auto"/>
            <w:left w:val="none" w:sz="0" w:space="0" w:color="auto"/>
            <w:bottom w:val="none" w:sz="0" w:space="0" w:color="auto"/>
            <w:right w:val="none" w:sz="0" w:space="0" w:color="auto"/>
          </w:divBdr>
        </w:div>
      </w:divsChild>
    </w:div>
    <w:div w:id="208444431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fontTable" Target="fontTable.xml"/><Relationship Id="rId8" Type="http://schemas.openxmlformats.org/officeDocument/2006/relationships/image" Target="media/image1.jpg"/><Relationship Id="rId18" Type="http://schemas.openxmlformats.org/officeDocument/2006/relationships/customXml" Target="../customXml/item2.xml"/><Relationship Id="rId3" Type="http://schemas.openxmlformats.org/officeDocument/2006/relationships/settings" Target="settings.xml"/><Relationship Id="rId12" Type="http://schemas.openxmlformats.org/officeDocument/2006/relationships/footer" Target="footer2.xml"/><Relationship Id="rId7" Type="http://schemas.openxmlformats.org/officeDocument/2006/relationships/hyperlink" Target="mailto:asix@rhythmband.com" TargetMode="External"/><Relationship Id="rId17" Type="http://schemas.openxmlformats.org/officeDocument/2006/relationships/customXml" Target="../customXml/item1.xml"/><Relationship Id="rId16" Type="http://schemas.microsoft.com/office/2011/relationships/commentsExtended" Target="commentsExtended.xml"/><Relationship Id="rId2" Type="http://schemas.microsoft.com/office/2007/relationships/stylesWithEffects" Target="stylesWithEffects.xml"/><Relationship Id="rId20" Type="http://schemas.openxmlformats.org/officeDocument/2006/relationships/customXml" Target="../customXml/item4.xml"/><Relationship Id="rId11"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15" Type="http://schemas.microsoft.com/office/2011/relationships/people" Target="people.xml"/><Relationship Id="rId5" Type="http://schemas.openxmlformats.org/officeDocument/2006/relationships/footnotes" Target="footnotes.xml"/><Relationship Id="rId10" Type="http://schemas.openxmlformats.org/officeDocument/2006/relationships/footer" Target="footer1.xml"/><Relationship Id="rId19" Type="http://schemas.openxmlformats.org/officeDocument/2006/relationships/customXml" Target="../customXml/item3.xml"/><Relationship Id="rId1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tocapercussion.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rbimusic.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rbimusi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D5B621E1C7E248941487BAD2DA8236" ma:contentTypeVersion="13" ma:contentTypeDescription="Create a new document." ma:contentTypeScope="" ma:versionID="0d1e41ec623fa455a0fabc26ca411cfe">
  <xsd:schema xmlns:xsd="http://www.w3.org/2001/XMLSchema" xmlns:xs="http://www.w3.org/2001/XMLSchema" xmlns:p="http://schemas.microsoft.com/office/2006/metadata/properties" xmlns:ns2="ee5a2d30-1b69-4bbc-a828-cff1e13813d4" xmlns:ns3="777e61dc-7379-42d4-a4d9-cdcfc19bec34" targetNamespace="http://schemas.microsoft.com/office/2006/metadata/properties" ma:root="true" ma:fieldsID="05815ace2448de04c0160faf232e0be6" ns2:_="" ns3:_="">
    <xsd:import namespace="ee5a2d30-1b69-4bbc-a828-cff1e13813d4"/>
    <xsd:import namespace="777e61dc-7379-42d4-a4d9-cdcfc19bec3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element ref="ns3:MediaServiceAutoKeyPoints" minOccurs="0"/>
                <xsd:element ref="ns3:MediaServiceKeyPoints" minOccurs="0"/>
                <xsd:element ref="ns3:dy0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a2d30-1b69-4bbc-a828-cff1e13813d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7e61dc-7379-42d4-a4d9-cdcfc19bec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dy0v" ma:index="23" nillable="true" ma:displayName="Number" ma:internalName="dy0v">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ee5a2d30-1b69-4bbc-a828-cff1e13813d4">2KDQWWA6M2HZ-1797715284-8367</_dlc_DocId>
    <_dlc_DocIdUrl xmlns="ee5a2d30-1b69-4bbc-a828-cff1e13813d4">
      <Url>https://rhythmband.sharepoint.com/sites/RBIProductMediaLibrary/_layouts/15/DocIdRedir.aspx?ID=2KDQWWA6M2HZ-1797715284-8367</Url>
      <Description>2KDQWWA6M2HZ-1797715284-8367</Description>
    </_dlc_DocIdUrl>
    <dy0v xmlns="777e61dc-7379-42d4-a4d9-cdcfc19bec34" xsi:nil="true"/>
  </documentManagement>
</p:properties>
</file>

<file path=customXml/itemProps1.xml><?xml version="1.0" encoding="utf-8"?>
<ds:datastoreItem xmlns:ds="http://schemas.openxmlformats.org/officeDocument/2006/customXml" ds:itemID="{2110D5C2-51FE-4628-B6E9-5FD83BB5289E}"/>
</file>

<file path=customXml/itemProps2.xml><?xml version="1.0" encoding="utf-8"?>
<ds:datastoreItem xmlns:ds="http://schemas.openxmlformats.org/officeDocument/2006/customXml" ds:itemID="{5610A990-4F05-4F87-B9F7-31768806C165}"/>
</file>

<file path=customXml/itemProps3.xml><?xml version="1.0" encoding="utf-8"?>
<ds:datastoreItem xmlns:ds="http://schemas.openxmlformats.org/officeDocument/2006/customXml" ds:itemID="{751D82A9-FB26-4FD0-9FA1-C13389226861}"/>
</file>

<file path=customXml/itemProps4.xml><?xml version="1.0" encoding="utf-8"?>
<ds:datastoreItem xmlns:ds="http://schemas.openxmlformats.org/officeDocument/2006/customXml" ds:itemID="{C06F4BE0-AE99-4478-B57B-84B768EE55CB}"/>
</file>

<file path=docProps/app.xml><?xml version="1.0" encoding="utf-8"?>
<Properties xmlns="http://schemas.openxmlformats.org/officeDocument/2006/extended-properties" xmlns:vt="http://schemas.openxmlformats.org/officeDocument/2006/docPropsVTypes">
  <Template>Normal.dotm</Template>
  <TotalTime>32</TotalTime>
  <Pages>1</Pages>
  <Words>280</Words>
  <Characters>1599</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Rockwell</dc:creator>
  <cp:keywords/>
  <dc:description/>
  <cp:lastModifiedBy>Jim Rockwell</cp:lastModifiedBy>
  <cp:revision>5</cp:revision>
  <cp:lastPrinted>2017-05-18T20:23:00Z</cp:lastPrinted>
  <dcterms:created xsi:type="dcterms:W3CDTF">2018-03-09T17:09:00Z</dcterms:created>
  <dcterms:modified xsi:type="dcterms:W3CDTF">2018-04-04T17:09:00Z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0x0101000AD5B621E1C7E248941487BAD2DA8236</vt:lpwstr>
  </property>
  <property fmtid="{D5CDD505-2E9C-101B-9397-08002B2CF9AE}" pid="3" name="_dlc_DocIdItemGuid">
    <vt:lpwstr>ea18575a-48df-4729-8d65-2e9a194bf4a8</vt:lpwstr>
  </property>
</Properties>
</file>