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people.xml" ContentType="application/vnd.openxmlformats-officedocument.wordprocessingml.peop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D8C603" w14:textId="77777777" w:rsidR="00E32B3B" w:rsidRDefault="00E32B3B">
      <w:pPr>
        <w:rPr>
          <w:b/>
        </w:rPr>
      </w:pPr>
      <w:bookmarkStart w:id="0" w:name="_GoBack"/>
    </w:p>
    <w:p w14:paraId="5E24F668" w14:textId="70A203F2" w:rsidR="00C5716A" w:rsidRDefault="005B789E">
      <w:r w:rsidRPr="005B789E">
        <w:rPr>
          <w:b/>
        </w:rPr>
        <w:t>Contact:</w:t>
      </w:r>
      <w:r>
        <w:t xml:space="preserve"> </w:t>
      </w:r>
      <w:r w:rsidR="00E32B3B">
        <w:t>Amanda Six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 w:rsidRPr="005B789E">
        <w:rPr>
          <w:b/>
        </w:rPr>
        <w:t>FOR IMMEDIATE RELEASE</w:t>
      </w:r>
    </w:p>
    <w:p w14:paraId="4B0DEF6A" w14:textId="6EF8DDA5" w:rsidR="005B789E" w:rsidRDefault="008543C2">
      <w:proofErr w:type="spellStart"/>
      <w:r>
        <w:t>RBim</w:t>
      </w:r>
      <w:r w:rsidR="005B789E">
        <w:t>usic</w:t>
      </w:r>
      <w:proofErr w:type="spellEnd"/>
    </w:p>
    <w:p w14:paraId="70A6841B" w14:textId="30DA4DB2" w:rsidR="005B789E" w:rsidRDefault="005B789E">
      <w:r w:rsidRPr="005B789E">
        <w:rPr>
          <w:b/>
        </w:rPr>
        <w:t>Tel:</w:t>
      </w:r>
      <w:r w:rsidR="008543C2">
        <w:t xml:space="preserve"> 817-335-2561</w:t>
      </w:r>
    </w:p>
    <w:p w14:paraId="05975FD9" w14:textId="10FDC0C3" w:rsidR="00B25C08" w:rsidRDefault="005B789E" w:rsidP="008F20E4">
      <w:pPr>
        <w:rPr>
          <w:rStyle w:val="Hyperlink"/>
        </w:rPr>
      </w:pPr>
      <w:r w:rsidRPr="005B789E">
        <w:rPr>
          <w:b/>
        </w:rPr>
        <w:t>Email:</w:t>
      </w:r>
      <w:r>
        <w:t xml:space="preserve"> </w:t>
      </w:r>
      <w:r w:rsidR="00E32B3B">
        <w:t>asix@rhythmband.com</w:t>
      </w:r>
    </w:p>
    <w:p w14:paraId="66F65F20" w14:textId="77777777" w:rsidR="00B25C08" w:rsidRDefault="00B25C08" w:rsidP="008F20E4">
      <w:pPr>
        <w:rPr>
          <w:rStyle w:val="Hyperlink"/>
        </w:rPr>
      </w:pPr>
    </w:p>
    <w:p w14:paraId="14AC4CBB" w14:textId="604A59B2" w:rsidR="00B25C08" w:rsidRPr="00082BC9" w:rsidRDefault="00082BC9" w:rsidP="008F20E4">
      <w:pPr>
        <w:rPr>
          <w:b/>
        </w:rPr>
      </w:pPr>
      <w:r w:rsidRPr="00082BC9">
        <w:rPr>
          <w:rStyle w:val="Hyperlink"/>
          <w:b/>
          <w:color w:val="auto"/>
          <w:u w:val="none"/>
        </w:rPr>
        <w:t>A</w:t>
      </w:r>
      <w:r w:rsidR="004874BE">
        <w:rPr>
          <w:rStyle w:val="Hyperlink"/>
          <w:b/>
          <w:color w:val="auto"/>
          <w:u w:val="none"/>
        </w:rPr>
        <w:t xml:space="preserve"> Tempo Rolls Out</w:t>
      </w:r>
      <w:r w:rsidR="00370109">
        <w:rPr>
          <w:rStyle w:val="Hyperlink"/>
          <w:b/>
          <w:color w:val="auto"/>
          <w:u w:val="none"/>
        </w:rPr>
        <w:t xml:space="preserve"> Stunning New </w:t>
      </w:r>
      <w:proofErr w:type="spellStart"/>
      <w:r w:rsidR="004874BE">
        <w:rPr>
          <w:rStyle w:val="Hyperlink"/>
          <w:b/>
          <w:color w:val="auto"/>
          <w:u w:val="none"/>
        </w:rPr>
        <w:t>Jaspé</w:t>
      </w:r>
      <w:proofErr w:type="spellEnd"/>
      <w:r w:rsidR="004874BE">
        <w:rPr>
          <w:rStyle w:val="Hyperlink"/>
          <w:b/>
          <w:color w:val="auto"/>
          <w:u w:val="none"/>
        </w:rPr>
        <w:t xml:space="preserve"> Dos </w:t>
      </w:r>
      <w:proofErr w:type="spellStart"/>
      <w:r w:rsidR="004874BE">
        <w:rPr>
          <w:rStyle w:val="Hyperlink"/>
          <w:b/>
          <w:color w:val="auto"/>
          <w:u w:val="none"/>
        </w:rPr>
        <w:t>Tonos</w:t>
      </w:r>
      <w:proofErr w:type="spellEnd"/>
      <w:r>
        <w:rPr>
          <w:rStyle w:val="Hyperlink"/>
          <w:b/>
          <w:color w:val="auto"/>
          <w:u w:val="none"/>
        </w:rPr>
        <w:t xml:space="preserve"> Line </w:t>
      </w:r>
      <w:r w:rsidR="004874BE">
        <w:rPr>
          <w:rStyle w:val="Hyperlink"/>
          <w:b/>
          <w:color w:val="auto"/>
          <w:u w:val="none"/>
        </w:rPr>
        <w:t>of Cajons, Congas and Bongos</w:t>
      </w:r>
      <w:r>
        <w:rPr>
          <w:rStyle w:val="Hyperlink"/>
          <w:b/>
          <w:color w:val="auto"/>
          <w:u w:val="none"/>
        </w:rPr>
        <w:t>!</w:t>
      </w:r>
      <w:r w:rsidR="004874BE">
        <w:rPr>
          <w:rStyle w:val="Hyperlink"/>
          <w:b/>
          <w:color w:val="auto"/>
          <w:u w:val="none"/>
        </w:rPr>
        <w:t xml:space="preserve"> Introduces New Standard in Snare Cajon Tuning!</w:t>
      </w:r>
    </w:p>
    <w:p w14:paraId="19F8D62D" w14:textId="1FBA6068" w:rsidR="008F20E4" w:rsidRDefault="008F20E4" w:rsidP="008F20E4">
      <w:pPr>
        <w:rPr>
          <w:b/>
          <w:bCs/>
          <w:sz w:val="22"/>
          <w:szCs w:val="22"/>
        </w:rPr>
      </w:pPr>
    </w:p>
    <w:p w14:paraId="07D4246F" w14:textId="0D5DF656" w:rsidR="004874BE" w:rsidRDefault="004874BE" w:rsidP="004874BE">
      <w:pPr>
        <w:rPr>
          <w:bCs/>
          <w:sz w:val="22"/>
          <w:szCs w:val="22"/>
        </w:rPr>
      </w:pPr>
      <w:r>
        <w:rPr>
          <w:bCs/>
          <w:noProof/>
          <w:sz w:val="22"/>
          <w:szCs w:val="22"/>
          <w:lang w:eastAsia="en-US"/>
        </w:rPr>
        <w:drawing>
          <wp:anchor distT="0" distB="0" distL="114300" distR="114300" simplePos="0" relativeHeight="251659264" behindDoc="0" locked="0" layoutInCell="1" allowOverlap="1" wp14:anchorId="40B5D698" wp14:editId="319CAA7E">
            <wp:simplePos x="0" y="0"/>
            <wp:positionH relativeFrom="margin">
              <wp:posOffset>-12700</wp:posOffset>
            </wp:positionH>
            <wp:positionV relativeFrom="margin">
              <wp:posOffset>1598930</wp:posOffset>
            </wp:positionV>
            <wp:extent cx="1687830" cy="175260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spe-Dos-Tonos-Tuning-System-S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7A8F">
        <w:rPr>
          <w:bCs/>
          <w:sz w:val="22"/>
          <w:szCs w:val="22"/>
        </w:rPr>
        <w:t xml:space="preserve">The New </w:t>
      </w:r>
      <w:proofErr w:type="spellStart"/>
      <w:r w:rsidRPr="000C7A8F">
        <w:rPr>
          <w:bCs/>
          <w:sz w:val="22"/>
          <w:szCs w:val="22"/>
        </w:rPr>
        <w:t>Jaspé</w:t>
      </w:r>
      <w:proofErr w:type="spellEnd"/>
      <w:r w:rsidRPr="000C7A8F">
        <w:rPr>
          <w:bCs/>
          <w:sz w:val="22"/>
          <w:szCs w:val="22"/>
        </w:rPr>
        <w:t xml:space="preserve"> Dos </w:t>
      </w:r>
      <w:proofErr w:type="spellStart"/>
      <w:r w:rsidRPr="000C7A8F">
        <w:rPr>
          <w:bCs/>
          <w:sz w:val="22"/>
          <w:szCs w:val="22"/>
        </w:rPr>
        <w:t>Tonos</w:t>
      </w:r>
      <w:proofErr w:type="spellEnd"/>
      <w:r w:rsidRPr="000C7A8F">
        <w:rPr>
          <w:bCs/>
          <w:sz w:val="22"/>
          <w:szCs w:val="22"/>
        </w:rPr>
        <w:t xml:space="preserve"> Cajon is constructed with a combination of two beautiful woods: Peruvian Walnut and </w:t>
      </w:r>
      <w:proofErr w:type="spellStart"/>
      <w:r w:rsidRPr="000C7A8F">
        <w:rPr>
          <w:bCs/>
          <w:sz w:val="22"/>
          <w:szCs w:val="22"/>
        </w:rPr>
        <w:t>Mo</w:t>
      </w:r>
      <w:r w:rsidR="00B62583">
        <w:rPr>
          <w:bCs/>
          <w:sz w:val="22"/>
          <w:szCs w:val="22"/>
        </w:rPr>
        <w:t>n</w:t>
      </w:r>
      <w:r w:rsidRPr="000C7A8F">
        <w:rPr>
          <w:bCs/>
          <w:sz w:val="22"/>
          <w:szCs w:val="22"/>
        </w:rPr>
        <w:t>terery</w:t>
      </w:r>
      <w:proofErr w:type="spellEnd"/>
      <w:r w:rsidRPr="000C7A8F">
        <w:rPr>
          <w:bCs/>
          <w:sz w:val="22"/>
          <w:szCs w:val="22"/>
        </w:rPr>
        <w:t xml:space="preserve"> Pine, in </w:t>
      </w:r>
      <w:r w:rsidR="00B62583">
        <w:rPr>
          <w:bCs/>
          <w:sz w:val="22"/>
          <w:szCs w:val="22"/>
        </w:rPr>
        <w:t xml:space="preserve">a </w:t>
      </w:r>
      <w:r w:rsidR="00B62583" w:rsidRPr="000C7A8F">
        <w:rPr>
          <w:bCs/>
          <w:sz w:val="22"/>
          <w:szCs w:val="22"/>
        </w:rPr>
        <w:t>stunning</w:t>
      </w:r>
      <w:r w:rsidR="00B62583">
        <w:rPr>
          <w:bCs/>
          <w:sz w:val="22"/>
          <w:szCs w:val="22"/>
        </w:rPr>
        <w:t xml:space="preserve"> mosaic-</w:t>
      </w:r>
      <w:r w:rsidRPr="000C7A8F">
        <w:rPr>
          <w:bCs/>
          <w:sz w:val="22"/>
          <w:szCs w:val="22"/>
        </w:rPr>
        <w:t xml:space="preserve">jasper inlay pattern with a gloss </w:t>
      </w:r>
      <w:r w:rsidR="00B62583">
        <w:rPr>
          <w:bCs/>
          <w:sz w:val="22"/>
          <w:szCs w:val="22"/>
        </w:rPr>
        <w:t>fi</w:t>
      </w:r>
      <w:r w:rsidR="00E32B3B">
        <w:rPr>
          <w:bCs/>
          <w:sz w:val="22"/>
          <w:szCs w:val="22"/>
        </w:rPr>
        <w:t xml:space="preserve">nish. </w:t>
      </w:r>
      <w:r w:rsidR="00E32B3B" w:rsidRPr="000C7A8F">
        <w:rPr>
          <w:bCs/>
          <w:sz w:val="22"/>
          <w:szCs w:val="22"/>
        </w:rPr>
        <w:t xml:space="preserve">The proprietary tapa produces deep bass tones and crisp highs. </w:t>
      </w:r>
      <w:r w:rsidR="00E32B3B">
        <w:rPr>
          <w:bCs/>
          <w:sz w:val="22"/>
          <w:szCs w:val="22"/>
        </w:rPr>
        <w:t>It also f</w:t>
      </w:r>
      <w:r w:rsidRPr="000C7A8F">
        <w:rPr>
          <w:bCs/>
          <w:sz w:val="22"/>
          <w:szCs w:val="22"/>
        </w:rPr>
        <w:t xml:space="preserve">eatures the unparalleled “APTS” A Tempo Precision Tuning System, which allows you to </w:t>
      </w:r>
      <w:r w:rsidR="00B62583">
        <w:rPr>
          <w:bCs/>
          <w:sz w:val="22"/>
          <w:szCs w:val="22"/>
        </w:rPr>
        <w:t>fi</w:t>
      </w:r>
      <w:r w:rsidRPr="000C7A8F">
        <w:rPr>
          <w:bCs/>
          <w:sz w:val="22"/>
          <w:szCs w:val="22"/>
        </w:rPr>
        <w:t>ne tune the tension on each of the 6 individual snare wires</w:t>
      </w:r>
      <w:r w:rsidR="001560E7">
        <w:rPr>
          <w:bCs/>
          <w:sz w:val="22"/>
          <w:szCs w:val="22"/>
        </w:rPr>
        <w:t xml:space="preserve"> with the use of six tuning pegs</w:t>
      </w:r>
      <w:r w:rsidRPr="000C7A8F">
        <w:rPr>
          <w:bCs/>
          <w:sz w:val="22"/>
          <w:szCs w:val="22"/>
        </w:rPr>
        <w:t xml:space="preserve">. </w:t>
      </w:r>
      <w:r w:rsidR="00E32B3B">
        <w:rPr>
          <w:bCs/>
          <w:sz w:val="22"/>
          <w:szCs w:val="22"/>
        </w:rPr>
        <w:t>This innovative tuning system is unique to A Tempo and is sure to thrill cajon players the world over.</w:t>
      </w:r>
    </w:p>
    <w:p w14:paraId="5F2ACBAA" w14:textId="77777777" w:rsidR="004874BE" w:rsidRDefault="004874BE" w:rsidP="006B4096">
      <w:pPr>
        <w:rPr>
          <w:bCs/>
          <w:sz w:val="22"/>
          <w:szCs w:val="22"/>
        </w:rPr>
      </w:pPr>
    </w:p>
    <w:p w14:paraId="16259F56" w14:textId="355C1FDD" w:rsidR="00DD0AA5" w:rsidRDefault="00E32B3B" w:rsidP="006B4096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T</w:t>
      </w:r>
      <w:r w:rsidRPr="000C7A8F">
        <w:rPr>
          <w:bCs/>
          <w:sz w:val="22"/>
          <w:szCs w:val="22"/>
        </w:rPr>
        <w:t xml:space="preserve">he new </w:t>
      </w:r>
      <w:proofErr w:type="spellStart"/>
      <w:r w:rsidRPr="000C7A8F">
        <w:rPr>
          <w:bCs/>
          <w:sz w:val="22"/>
          <w:szCs w:val="22"/>
        </w:rPr>
        <w:t>Jaspé</w:t>
      </w:r>
      <w:proofErr w:type="spellEnd"/>
      <w:r w:rsidRPr="000C7A8F">
        <w:rPr>
          <w:bCs/>
          <w:sz w:val="22"/>
          <w:szCs w:val="22"/>
        </w:rPr>
        <w:t xml:space="preserve"> Dos </w:t>
      </w:r>
      <w:proofErr w:type="spellStart"/>
      <w:r w:rsidRPr="000C7A8F">
        <w:rPr>
          <w:bCs/>
          <w:sz w:val="22"/>
          <w:szCs w:val="22"/>
        </w:rPr>
        <w:t>Tonos</w:t>
      </w:r>
      <w:proofErr w:type="spellEnd"/>
      <w:r w:rsidRPr="000C7A8F">
        <w:rPr>
          <w:bCs/>
          <w:sz w:val="22"/>
          <w:szCs w:val="22"/>
        </w:rPr>
        <w:t xml:space="preserve"> Congas </w:t>
      </w:r>
      <w:r w:rsidR="004874BE" w:rsidRPr="00C72421">
        <w:rPr>
          <w:bCs/>
          <w:noProof/>
          <w:sz w:val="22"/>
          <w:szCs w:val="22"/>
          <w:lang w:eastAsia="en-US"/>
        </w:rPr>
        <w:drawing>
          <wp:anchor distT="0" distB="0" distL="114300" distR="114300" simplePos="0" relativeHeight="251658240" behindDoc="0" locked="0" layoutInCell="1" allowOverlap="1" wp14:anchorId="0EB3A44B" wp14:editId="26BB6ED5">
            <wp:simplePos x="0" y="0"/>
            <wp:positionH relativeFrom="margin">
              <wp:posOffset>4547870</wp:posOffset>
            </wp:positionH>
            <wp:positionV relativeFrom="margin">
              <wp:posOffset>4472940</wp:posOffset>
            </wp:positionV>
            <wp:extent cx="1838325" cy="167957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joncita-Colors-2018-s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Cs/>
          <w:sz w:val="22"/>
          <w:szCs w:val="22"/>
        </w:rPr>
        <w:t xml:space="preserve"> are also </w:t>
      </w:r>
      <w:r w:rsidR="00D90028">
        <w:rPr>
          <w:bCs/>
          <w:sz w:val="22"/>
          <w:szCs w:val="22"/>
        </w:rPr>
        <w:t>h</w:t>
      </w:r>
      <w:r w:rsidR="00D90028" w:rsidRPr="000C7A8F">
        <w:rPr>
          <w:bCs/>
          <w:sz w:val="22"/>
          <w:szCs w:val="22"/>
        </w:rPr>
        <w:t>andcrafted</w:t>
      </w:r>
      <w:r w:rsidR="000C7A8F" w:rsidRPr="000C7A8F">
        <w:rPr>
          <w:bCs/>
          <w:sz w:val="22"/>
          <w:szCs w:val="22"/>
        </w:rPr>
        <w:t xml:space="preserve"> from Peru</w:t>
      </w:r>
      <w:r>
        <w:rPr>
          <w:bCs/>
          <w:sz w:val="22"/>
          <w:szCs w:val="22"/>
        </w:rPr>
        <w:t>vian Walnut and Monterey Pine</w:t>
      </w:r>
      <w:r w:rsidR="004874BE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and </w:t>
      </w:r>
      <w:r w:rsidR="000C7A8F" w:rsidRPr="000C7A8F">
        <w:rPr>
          <w:bCs/>
          <w:sz w:val="22"/>
          <w:szCs w:val="22"/>
        </w:rPr>
        <w:t>are constructed with staves, formed from individually cut, solid blocks of wood, and as</w:t>
      </w:r>
      <w:r w:rsidR="004874BE">
        <w:rPr>
          <w:bCs/>
          <w:sz w:val="22"/>
          <w:szCs w:val="22"/>
        </w:rPr>
        <w:t>sembled into a striking Mosaic-</w:t>
      </w:r>
      <w:r w:rsidR="000C7A8F" w:rsidRPr="000C7A8F">
        <w:rPr>
          <w:bCs/>
          <w:sz w:val="22"/>
          <w:szCs w:val="22"/>
        </w:rPr>
        <w:t>Jasper pattern. Staves are used to create drums with smooth, round curves. Designed with a lower, slightly bigger belly, these drums have a captivating sound and look. Smooth lin</w:t>
      </w:r>
      <w:r w:rsidR="004874BE">
        <w:rPr>
          <w:bCs/>
          <w:sz w:val="22"/>
          <w:szCs w:val="22"/>
        </w:rPr>
        <w:t xml:space="preserve">es and extra air volume create </w:t>
      </w:r>
      <w:r w:rsidR="000C7A8F" w:rsidRPr="000C7A8F">
        <w:rPr>
          <w:bCs/>
          <w:sz w:val="22"/>
          <w:szCs w:val="22"/>
        </w:rPr>
        <w:t xml:space="preserve">a prized combination of warmth and projection. The sound is also enhanced by durable, low-contact hardware, including minimalist lugs, which open up the sound of both the head and shell while keeping </w:t>
      </w:r>
      <w:r w:rsidR="000C7A8F">
        <w:rPr>
          <w:bCs/>
          <w:sz w:val="22"/>
          <w:szCs w:val="22"/>
        </w:rPr>
        <w:t>weight to a minimum. Finished with Remo</w:t>
      </w:r>
      <w:r w:rsidR="000C7A8F" w:rsidRPr="000C7A8F">
        <w:rPr>
          <w:bCs/>
          <w:sz w:val="22"/>
          <w:szCs w:val="22"/>
        </w:rPr>
        <w:t xml:space="preserve"> </w:t>
      </w:r>
      <w:r w:rsidR="00C51D88">
        <w:rPr>
          <w:bCs/>
          <w:sz w:val="22"/>
          <w:szCs w:val="22"/>
        </w:rPr>
        <w:t xml:space="preserve">Tucked </w:t>
      </w:r>
      <w:proofErr w:type="spellStart"/>
      <w:r w:rsidR="000C7A8F">
        <w:rPr>
          <w:bCs/>
          <w:sz w:val="22"/>
          <w:szCs w:val="22"/>
        </w:rPr>
        <w:t>Fiberskyn</w:t>
      </w:r>
      <w:proofErr w:type="spellEnd"/>
      <w:r w:rsidR="000C7A8F">
        <w:rPr>
          <w:bCs/>
          <w:sz w:val="22"/>
          <w:szCs w:val="22"/>
        </w:rPr>
        <w:t xml:space="preserve"> </w:t>
      </w:r>
      <w:r w:rsidR="000C7A8F" w:rsidRPr="000C7A8F">
        <w:rPr>
          <w:bCs/>
          <w:sz w:val="22"/>
          <w:szCs w:val="22"/>
        </w:rPr>
        <w:t xml:space="preserve">heads, these drums are top of the line in </w:t>
      </w:r>
      <w:r w:rsidR="000C7A8F">
        <w:rPr>
          <w:bCs/>
          <w:sz w:val="22"/>
          <w:szCs w:val="22"/>
        </w:rPr>
        <w:t xml:space="preserve">every way. </w:t>
      </w:r>
      <w:r w:rsidR="000C7A8F" w:rsidRPr="000C7A8F">
        <w:rPr>
          <w:bCs/>
          <w:sz w:val="22"/>
          <w:szCs w:val="22"/>
        </w:rPr>
        <w:t xml:space="preserve">Available in three sizes: 11” </w:t>
      </w:r>
      <w:proofErr w:type="spellStart"/>
      <w:r w:rsidR="000C7A8F" w:rsidRPr="000C7A8F">
        <w:rPr>
          <w:bCs/>
          <w:sz w:val="22"/>
          <w:szCs w:val="22"/>
        </w:rPr>
        <w:t>Quinto</w:t>
      </w:r>
      <w:proofErr w:type="spellEnd"/>
      <w:r w:rsidR="000C7A8F" w:rsidRPr="000C7A8F">
        <w:rPr>
          <w:bCs/>
          <w:sz w:val="22"/>
          <w:szCs w:val="22"/>
        </w:rPr>
        <w:t xml:space="preserve">, 11 3/4” Conga, and 12 1/2” </w:t>
      </w:r>
      <w:proofErr w:type="spellStart"/>
      <w:r w:rsidR="000C7A8F" w:rsidRPr="000C7A8F">
        <w:rPr>
          <w:bCs/>
          <w:sz w:val="22"/>
          <w:szCs w:val="22"/>
        </w:rPr>
        <w:t>Tumba</w:t>
      </w:r>
      <w:proofErr w:type="spellEnd"/>
      <w:r w:rsidR="000C7A8F" w:rsidRPr="000C7A8F">
        <w:rPr>
          <w:bCs/>
          <w:sz w:val="22"/>
          <w:szCs w:val="22"/>
        </w:rPr>
        <w:t xml:space="preserve">. </w:t>
      </w:r>
    </w:p>
    <w:p w14:paraId="3675B31F" w14:textId="70C87EAB" w:rsidR="00370109" w:rsidRDefault="00370109" w:rsidP="006B4096">
      <w:pPr>
        <w:rPr>
          <w:bCs/>
          <w:sz w:val="22"/>
          <w:szCs w:val="22"/>
        </w:rPr>
      </w:pPr>
    </w:p>
    <w:p w14:paraId="052151C9" w14:textId="6E949BC1" w:rsidR="00A01A77" w:rsidRDefault="00E32B3B" w:rsidP="00B85935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The</w:t>
      </w:r>
      <w:r w:rsidRPr="00370109">
        <w:rPr>
          <w:bCs/>
          <w:sz w:val="22"/>
          <w:szCs w:val="22"/>
        </w:rPr>
        <w:t xml:space="preserve"> </w:t>
      </w:r>
      <w:proofErr w:type="spellStart"/>
      <w:r w:rsidRPr="00370109">
        <w:rPr>
          <w:bCs/>
          <w:sz w:val="22"/>
          <w:szCs w:val="22"/>
        </w:rPr>
        <w:t>Jaspé</w:t>
      </w:r>
      <w:proofErr w:type="spellEnd"/>
      <w:r w:rsidRPr="00370109">
        <w:rPr>
          <w:bCs/>
          <w:sz w:val="22"/>
          <w:szCs w:val="22"/>
        </w:rPr>
        <w:t xml:space="preserve"> Dos </w:t>
      </w:r>
      <w:proofErr w:type="spellStart"/>
      <w:r w:rsidRPr="00370109">
        <w:rPr>
          <w:bCs/>
          <w:sz w:val="22"/>
          <w:szCs w:val="22"/>
        </w:rPr>
        <w:t>Tonos</w:t>
      </w:r>
      <w:proofErr w:type="spellEnd"/>
      <w:r w:rsidRPr="00370109">
        <w:rPr>
          <w:bCs/>
          <w:sz w:val="22"/>
          <w:szCs w:val="22"/>
        </w:rPr>
        <w:t xml:space="preserve"> Bongos </w:t>
      </w:r>
      <w:r w:rsidR="00011164">
        <w:rPr>
          <w:bCs/>
          <w:sz w:val="22"/>
          <w:szCs w:val="22"/>
        </w:rPr>
        <w:t>utilize the same wood</w:t>
      </w:r>
      <w:r>
        <w:rPr>
          <w:bCs/>
          <w:sz w:val="22"/>
          <w:szCs w:val="22"/>
        </w:rPr>
        <w:t xml:space="preserve">s and stave construction as the congas and as such </w:t>
      </w:r>
      <w:r w:rsidR="00370109" w:rsidRPr="00370109">
        <w:rPr>
          <w:bCs/>
          <w:sz w:val="22"/>
          <w:szCs w:val="22"/>
        </w:rPr>
        <w:t xml:space="preserve">create drums that are both visually and audibly striking. The sound is further enhanced by durable, low-contact hardware - which opens up the sound of the head while keeping weight to a minimum. Finished with Remo® Tucked </w:t>
      </w:r>
      <w:proofErr w:type="spellStart"/>
      <w:r w:rsidR="00370109" w:rsidRPr="00370109">
        <w:rPr>
          <w:bCs/>
          <w:sz w:val="22"/>
          <w:szCs w:val="22"/>
        </w:rPr>
        <w:t>Fiberskyn</w:t>
      </w:r>
      <w:proofErr w:type="spellEnd"/>
      <w:r w:rsidR="00370109" w:rsidRPr="00370109">
        <w:rPr>
          <w:bCs/>
          <w:sz w:val="22"/>
          <w:szCs w:val="22"/>
        </w:rPr>
        <w:t xml:space="preserve">® heads, these drums were designed with the professional musician in mind. </w:t>
      </w:r>
    </w:p>
    <w:p w14:paraId="35190E13" w14:textId="77777777" w:rsidR="000C7A8F" w:rsidRDefault="000C7A8F" w:rsidP="000233C5">
      <w:pPr>
        <w:rPr>
          <w:bCs/>
          <w:sz w:val="22"/>
          <w:szCs w:val="22"/>
        </w:rPr>
      </w:pPr>
    </w:p>
    <w:p w14:paraId="0ED7E91D" w14:textId="1E3C526F" w:rsidR="000C7A8F" w:rsidRDefault="000C7A8F" w:rsidP="000C7A8F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CG-JASP-QU</w:t>
      </w:r>
      <w:r w:rsidRPr="000C7A8F">
        <w:rPr>
          <w:bCs/>
          <w:sz w:val="22"/>
          <w:szCs w:val="22"/>
        </w:rPr>
        <w:t xml:space="preserve"> (11</w:t>
      </w:r>
      <w:r>
        <w:rPr>
          <w:bCs/>
          <w:sz w:val="22"/>
          <w:szCs w:val="22"/>
        </w:rPr>
        <w:t xml:space="preserve">” </w:t>
      </w:r>
      <w:proofErr w:type="spellStart"/>
      <w:r>
        <w:rPr>
          <w:bCs/>
          <w:sz w:val="22"/>
          <w:szCs w:val="22"/>
        </w:rPr>
        <w:t>QuInt</w:t>
      </w:r>
      <w:r w:rsidRPr="000C7A8F">
        <w:rPr>
          <w:bCs/>
          <w:sz w:val="22"/>
          <w:szCs w:val="22"/>
        </w:rPr>
        <w:t>o</w:t>
      </w:r>
      <w:proofErr w:type="spellEnd"/>
      <w:r w:rsidRPr="000C7A8F">
        <w:rPr>
          <w:bCs/>
          <w:sz w:val="22"/>
          <w:szCs w:val="22"/>
        </w:rPr>
        <w:t xml:space="preserve">) </w:t>
      </w:r>
    </w:p>
    <w:p w14:paraId="5E214B4B" w14:textId="4C9F26CA" w:rsidR="000C7A8F" w:rsidRDefault="000C7A8F" w:rsidP="000C7A8F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CG-JASP-CO</w:t>
      </w:r>
      <w:r w:rsidRPr="000C7A8F">
        <w:rPr>
          <w:bCs/>
          <w:sz w:val="22"/>
          <w:szCs w:val="22"/>
        </w:rPr>
        <w:t xml:space="preserve"> (11 3/4</w:t>
      </w:r>
      <w:r>
        <w:rPr>
          <w:bCs/>
          <w:sz w:val="22"/>
          <w:szCs w:val="22"/>
        </w:rPr>
        <w:t>” Cong</w:t>
      </w:r>
      <w:r w:rsidRPr="000C7A8F">
        <w:rPr>
          <w:bCs/>
          <w:sz w:val="22"/>
          <w:szCs w:val="22"/>
        </w:rPr>
        <w:t xml:space="preserve">a) </w:t>
      </w:r>
    </w:p>
    <w:p w14:paraId="66E90B95" w14:textId="65A2084A" w:rsidR="000C7A8F" w:rsidRPr="000C7A8F" w:rsidRDefault="000C7A8F" w:rsidP="000C7A8F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CG-JASP-TU</w:t>
      </w:r>
      <w:r w:rsidRPr="000C7A8F">
        <w:rPr>
          <w:bCs/>
          <w:sz w:val="22"/>
          <w:szCs w:val="22"/>
        </w:rPr>
        <w:t xml:space="preserve"> (12 1/2</w:t>
      </w:r>
      <w:r>
        <w:rPr>
          <w:bCs/>
          <w:sz w:val="22"/>
          <w:szCs w:val="22"/>
        </w:rPr>
        <w:t xml:space="preserve">” </w:t>
      </w:r>
      <w:proofErr w:type="spellStart"/>
      <w:r>
        <w:rPr>
          <w:bCs/>
          <w:sz w:val="22"/>
          <w:szCs w:val="22"/>
        </w:rPr>
        <w:t>Tum</w:t>
      </w:r>
      <w:r w:rsidRPr="000C7A8F">
        <w:rPr>
          <w:bCs/>
          <w:sz w:val="22"/>
          <w:szCs w:val="22"/>
        </w:rPr>
        <w:t>ba</w:t>
      </w:r>
      <w:proofErr w:type="spellEnd"/>
      <w:r w:rsidRPr="000C7A8F">
        <w:rPr>
          <w:bCs/>
          <w:sz w:val="22"/>
          <w:szCs w:val="22"/>
        </w:rPr>
        <w:t xml:space="preserve">) </w:t>
      </w:r>
    </w:p>
    <w:p w14:paraId="5ACCACDF" w14:textId="2CC2564E" w:rsidR="00370109" w:rsidRPr="00370109" w:rsidRDefault="00370109" w:rsidP="00370109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BG-JAS</w:t>
      </w:r>
      <w:r w:rsidRPr="00370109">
        <w:rPr>
          <w:bCs/>
          <w:sz w:val="22"/>
          <w:szCs w:val="22"/>
        </w:rPr>
        <w:t>P-01</w:t>
      </w:r>
      <w:r>
        <w:rPr>
          <w:bCs/>
          <w:sz w:val="22"/>
          <w:szCs w:val="22"/>
        </w:rPr>
        <w:t xml:space="preserve"> (Bongos)</w:t>
      </w:r>
      <w:r w:rsidRPr="00370109">
        <w:rPr>
          <w:bCs/>
          <w:sz w:val="22"/>
          <w:szCs w:val="22"/>
        </w:rPr>
        <w:t xml:space="preserve"> </w:t>
      </w:r>
    </w:p>
    <w:p w14:paraId="11F502F6" w14:textId="6A25E271" w:rsidR="00C72421" w:rsidRPr="00B85935" w:rsidRDefault="000C7A8F" w:rsidP="00B85935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CJ-JASP-01 (Cajon)</w:t>
      </w:r>
      <w:bookmarkEnd w:id="0"/>
    </w:p>
    <w:sectPr w:rsidR="00C72421" w:rsidRPr="00B85935" w:rsidSect="00B16C60">
      <w:headerReference w:type="first" r:id="rId9"/>
      <w:footerReference w:type="first" r:id="rId10"/>
      <w:pgSz w:w="12240" w:h="15840"/>
      <w:pgMar w:top="720" w:right="1080" w:bottom="864" w:left="108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8EAEBA" w14:textId="77777777" w:rsidR="00D90028" w:rsidRDefault="00D90028" w:rsidP="005B789E">
      <w:r>
        <w:separator/>
      </w:r>
    </w:p>
  </w:endnote>
  <w:endnote w:type="continuationSeparator" w:id="0">
    <w:p w14:paraId="066DA844" w14:textId="77777777" w:rsidR="00D90028" w:rsidRDefault="00D90028" w:rsidP="005B7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622FDA" w14:textId="07F4FE77" w:rsidR="00D90028" w:rsidRDefault="00D90028" w:rsidP="00346A1C">
    <w:pPr>
      <w:pStyle w:val="Footer"/>
      <w:jc w:val="center"/>
    </w:pPr>
    <w:r>
      <w:rPr>
        <w:noProof/>
        <w:lang w:eastAsia="en-US"/>
      </w:rPr>
      <w:drawing>
        <wp:inline distT="0" distB="0" distL="0" distR="0" wp14:anchorId="5CD2E123" wp14:editId="5E394E85">
          <wp:extent cx="1184031" cy="392901"/>
          <wp:effectExtent l="0" t="0" r="1016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BImusic_Logo_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4767" cy="393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4EA973" w14:textId="2423CBE8" w:rsidR="00D90028" w:rsidRPr="00F5068E" w:rsidRDefault="00D90028" w:rsidP="00346A1C">
    <w:pPr>
      <w:jc w:val="center"/>
      <w:rPr>
        <w:sz w:val="22"/>
        <w:szCs w:val="22"/>
      </w:rPr>
    </w:pPr>
    <w:proofErr w:type="spellStart"/>
    <w:r>
      <w:rPr>
        <w:sz w:val="20"/>
        <w:szCs w:val="20"/>
      </w:rPr>
      <w:t>RBimusic</w:t>
    </w:r>
    <w:proofErr w:type="spellEnd"/>
    <w:r>
      <w:rPr>
        <w:sz w:val="20"/>
        <w:szCs w:val="20"/>
      </w:rPr>
      <w:t xml:space="preserve"> </w:t>
    </w:r>
    <w:hyperlink r:id="rId2" w:history="1">
      <w:r>
        <w:rPr>
          <w:rStyle w:val="Hyperlink"/>
          <w:sz w:val="20"/>
          <w:szCs w:val="20"/>
        </w:rPr>
        <w:t>rbimusic.com</w:t>
      </w:r>
    </w:hyperlink>
    <w:r>
      <w:rPr>
        <w:sz w:val="20"/>
        <w:szCs w:val="20"/>
      </w:rPr>
      <w:t xml:space="preserve"> sales@rhythmband</w:t>
    </w:r>
    <w:r w:rsidRPr="00874675">
      <w:rPr>
        <w:sz w:val="20"/>
        <w:szCs w:val="20"/>
      </w:rPr>
      <w:t>.com 800-424-4724</w:t>
    </w:r>
  </w:p>
  <w:p w14:paraId="57863814" w14:textId="77777777" w:rsidR="00D90028" w:rsidRDefault="00D90028" w:rsidP="00346A1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66D150" w14:textId="77777777" w:rsidR="00D90028" w:rsidRDefault="00D90028" w:rsidP="005B789E">
      <w:r>
        <w:separator/>
      </w:r>
    </w:p>
  </w:footnote>
  <w:footnote w:type="continuationSeparator" w:id="0">
    <w:p w14:paraId="41FE14C2" w14:textId="77777777" w:rsidR="00D90028" w:rsidRDefault="00D90028" w:rsidP="005B789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2700A" w14:textId="77777777" w:rsidR="00D90028" w:rsidRDefault="00D90028" w:rsidP="00EA0D44">
    <w:pPr>
      <w:pStyle w:val="Header"/>
      <w:jc w:val="center"/>
    </w:pPr>
    <w:r>
      <w:rPr>
        <w:noProof/>
        <w:lang w:eastAsia="en-US"/>
      </w:rPr>
      <w:drawing>
        <wp:inline distT="0" distB="0" distL="0" distR="0" wp14:anchorId="3A4F5556" wp14:editId="20CB592C">
          <wp:extent cx="1482500" cy="1535723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K_Logo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3234" cy="15364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Lane Davy">
    <w15:presenceInfo w15:providerId="AD" w15:userId="S-1-5-21-1870677286-249959364-1121938129-215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89E"/>
    <w:rsid w:val="00011164"/>
    <w:rsid w:val="00017AD8"/>
    <w:rsid w:val="000233C5"/>
    <w:rsid w:val="00043C02"/>
    <w:rsid w:val="00062B9C"/>
    <w:rsid w:val="00082420"/>
    <w:rsid w:val="00082BC9"/>
    <w:rsid w:val="000B5474"/>
    <w:rsid w:val="000C7A8F"/>
    <w:rsid w:val="00116E84"/>
    <w:rsid w:val="001560E7"/>
    <w:rsid w:val="00156348"/>
    <w:rsid w:val="00165B91"/>
    <w:rsid w:val="001F1DEC"/>
    <w:rsid w:val="002973FA"/>
    <w:rsid w:val="00305BB5"/>
    <w:rsid w:val="003143E9"/>
    <w:rsid w:val="00322414"/>
    <w:rsid w:val="00346A1C"/>
    <w:rsid w:val="00370109"/>
    <w:rsid w:val="003A73C6"/>
    <w:rsid w:val="003C43BA"/>
    <w:rsid w:val="003C7AAD"/>
    <w:rsid w:val="003D30D7"/>
    <w:rsid w:val="00463EDF"/>
    <w:rsid w:val="00465DC5"/>
    <w:rsid w:val="00486960"/>
    <w:rsid w:val="004874BE"/>
    <w:rsid w:val="00496D36"/>
    <w:rsid w:val="004D0C84"/>
    <w:rsid w:val="004D6BBC"/>
    <w:rsid w:val="004F7FF6"/>
    <w:rsid w:val="00505A31"/>
    <w:rsid w:val="00530076"/>
    <w:rsid w:val="00530F02"/>
    <w:rsid w:val="005A528F"/>
    <w:rsid w:val="005B789E"/>
    <w:rsid w:val="00621796"/>
    <w:rsid w:val="006712E7"/>
    <w:rsid w:val="00690CDC"/>
    <w:rsid w:val="0069166B"/>
    <w:rsid w:val="006B4096"/>
    <w:rsid w:val="006D1190"/>
    <w:rsid w:val="006F2BDB"/>
    <w:rsid w:val="00776B00"/>
    <w:rsid w:val="007B1CEB"/>
    <w:rsid w:val="007C682E"/>
    <w:rsid w:val="007D7DCE"/>
    <w:rsid w:val="007E6588"/>
    <w:rsid w:val="00817475"/>
    <w:rsid w:val="008543C2"/>
    <w:rsid w:val="00875566"/>
    <w:rsid w:val="0089070C"/>
    <w:rsid w:val="008D15C6"/>
    <w:rsid w:val="008F20E4"/>
    <w:rsid w:val="00903193"/>
    <w:rsid w:val="0091558F"/>
    <w:rsid w:val="00935493"/>
    <w:rsid w:val="00951925"/>
    <w:rsid w:val="00975ABD"/>
    <w:rsid w:val="009A3707"/>
    <w:rsid w:val="009D532A"/>
    <w:rsid w:val="00A01A77"/>
    <w:rsid w:val="00A62D36"/>
    <w:rsid w:val="00A77B0B"/>
    <w:rsid w:val="00A80F97"/>
    <w:rsid w:val="00A84CBA"/>
    <w:rsid w:val="00AD2530"/>
    <w:rsid w:val="00B16C60"/>
    <w:rsid w:val="00B218C1"/>
    <w:rsid w:val="00B24386"/>
    <w:rsid w:val="00B25C08"/>
    <w:rsid w:val="00B62583"/>
    <w:rsid w:val="00B85935"/>
    <w:rsid w:val="00BA388A"/>
    <w:rsid w:val="00BE0446"/>
    <w:rsid w:val="00BE05EA"/>
    <w:rsid w:val="00C51D88"/>
    <w:rsid w:val="00C5716A"/>
    <w:rsid w:val="00C72421"/>
    <w:rsid w:val="00C848E5"/>
    <w:rsid w:val="00CF3589"/>
    <w:rsid w:val="00D3262D"/>
    <w:rsid w:val="00D4583B"/>
    <w:rsid w:val="00D90028"/>
    <w:rsid w:val="00DD0AA5"/>
    <w:rsid w:val="00DE1AB0"/>
    <w:rsid w:val="00DF2879"/>
    <w:rsid w:val="00DF5BCC"/>
    <w:rsid w:val="00E32B3B"/>
    <w:rsid w:val="00E7313A"/>
    <w:rsid w:val="00E83E97"/>
    <w:rsid w:val="00E85F77"/>
    <w:rsid w:val="00EA0D44"/>
    <w:rsid w:val="00EB35E2"/>
    <w:rsid w:val="00F2181C"/>
    <w:rsid w:val="00F5068E"/>
    <w:rsid w:val="00F70E96"/>
    <w:rsid w:val="00F72F6E"/>
    <w:rsid w:val="00F730F5"/>
    <w:rsid w:val="00FA33F1"/>
    <w:rsid w:val="00FA3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69B5589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43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B789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B789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789E"/>
  </w:style>
  <w:style w:type="paragraph" w:styleId="Footer">
    <w:name w:val="footer"/>
    <w:basedOn w:val="Normal"/>
    <w:link w:val="FooterChar"/>
    <w:uiPriority w:val="99"/>
    <w:unhideWhenUsed/>
    <w:rsid w:val="005B78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789E"/>
  </w:style>
  <w:style w:type="paragraph" w:styleId="BalloonText">
    <w:name w:val="Balloon Text"/>
    <w:basedOn w:val="Normal"/>
    <w:link w:val="BalloonTextChar"/>
    <w:uiPriority w:val="99"/>
    <w:semiHidden/>
    <w:unhideWhenUsed/>
    <w:rsid w:val="005B78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89E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2438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43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B789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B789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789E"/>
  </w:style>
  <w:style w:type="paragraph" w:styleId="Footer">
    <w:name w:val="footer"/>
    <w:basedOn w:val="Normal"/>
    <w:link w:val="FooterChar"/>
    <w:uiPriority w:val="99"/>
    <w:unhideWhenUsed/>
    <w:rsid w:val="005B78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789E"/>
  </w:style>
  <w:style w:type="paragraph" w:styleId="BalloonText">
    <w:name w:val="Balloon Text"/>
    <w:basedOn w:val="Normal"/>
    <w:link w:val="BalloonTextChar"/>
    <w:uiPriority w:val="99"/>
    <w:semiHidden/>
    <w:unhideWhenUsed/>
    <w:rsid w:val="005B78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89E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2438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9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9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7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microsoft.com/office/2011/relationships/people" Target="people.xml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theme" Target="theme/theme1.xml"/><Relationship Id="rId7" Type="http://schemas.openxmlformats.org/officeDocument/2006/relationships/image" Target="media/image1.jpg"/><Relationship Id="rId17" Type="http://schemas.openxmlformats.org/officeDocument/2006/relationships/customXml" Target="../customXml/item4.xml"/><Relationship Id="rId2" Type="http://schemas.microsoft.com/office/2007/relationships/stylesWithEffects" Target="stylesWithEffects.xml"/><Relationship Id="rId16" Type="http://schemas.openxmlformats.org/officeDocument/2006/relationships/customXml" Target="../customXml/item3.xml"/><Relationship Id="rId1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hyperlink" Target="http://rbimusic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D5B621E1C7E248941487BAD2DA8236" ma:contentTypeVersion="13" ma:contentTypeDescription="Create a new document." ma:contentTypeScope="" ma:versionID="0d1e41ec623fa455a0fabc26ca411cfe">
  <xsd:schema xmlns:xsd="http://www.w3.org/2001/XMLSchema" xmlns:xs="http://www.w3.org/2001/XMLSchema" xmlns:p="http://schemas.microsoft.com/office/2006/metadata/properties" xmlns:ns2="ee5a2d30-1b69-4bbc-a828-cff1e13813d4" xmlns:ns3="777e61dc-7379-42d4-a4d9-cdcfc19bec34" targetNamespace="http://schemas.microsoft.com/office/2006/metadata/properties" ma:root="true" ma:fieldsID="05815ace2448de04c0160faf232e0be6" ns2:_="" ns3:_="">
    <xsd:import namespace="ee5a2d30-1b69-4bbc-a828-cff1e13813d4"/>
    <xsd:import namespace="777e61dc-7379-42d4-a4d9-cdcfc19bec3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dy0v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5a2d30-1b69-4bbc-a828-cff1e13813d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7e61dc-7379-42d4-a4d9-cdcfc19bec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y0v" ma:index="23" nillable="true" ma:displayName="Number" ma:internalName="dy0v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e5a2d30-1b69-4bbc-a828-cff1e13813d4">2KDQWWA6M2HZ-1797715284-7753</_dlc_DocId>
    <_dlc_DocIdUrl xmlns="ee5a2d30-1b69-4bbc-a828-cff1e13813d4">
      <Url>https://rhythmband.sharepoint.com/sites/RBIProductMediaLibrary/_layouts/15/DocIdRedir.aspx?ID=2KDQWWA6M2HZ-1797715284-7753</Url>
      <Description>2KDQWWA6M2HZ-1797715284-7753</Description>
    </_dlc_DocIdUrl>
    <dy0v xmlns="777e61dc-7379-42d4-a4d9-cdcfc19bec34" xsi:nil="true"/>
  </documentManagement>
</p:properties>
</file>

<file path=customXml/itemProps1.xml><?xml version="1.0" encoding="utf-8"?>
<ds:datastoreItem xmlns:ds="http://schemas.openxmlformats.org/officeDocument/2006/customXml" ds:itemID="{9E3481B8-5A78-448D-AC61-ED646D277D4F}"/>
</file>

<file path=customXml/itemProps2.xml><?xml version="1.0" encoding="utf-8"?>
<ds:datastoreItem xmlns:ds="http://schemas.openxmlformats.org/officeDocument/2006/customXml" ds:itemID="{2333CF91-4542-4176-A500-151C923B9060}"/>
</file>

<file path=customXml/itemProps3.xml><?xml version="1.0" encoding="utf-8"?>
<ds:datastoreItem xmlns:ds="http://schemas.openxmlformats.org/officeDocument/2006/customXml" ds:itemID="{E1028482-623A-480F-BE88-CC8C72A13FD3}"/>
</file>

<file path=customXml/itemProps4.xml><?xml version="1.0" encoding="utf-8"?>
<ds:datastoreItem xmlns:ds="http://schemas.openxmlformats.org/officeDocument/2006/customXml" ds:itemID="{33DE7E99-7D2B-4F70-BE6E-D4D7AE09BBB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316</Words>
  <Characters>1804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Rockwell</dc:creator>
  <cp:keywords/>
  <dc:description/>
  <cp:lastModifiedBy>Jim Rockwell</cp:lastModifiedBy>
  <cp:revision>8</cp:revision>
  <cp:lastPrinted>2018-01-22T19:34:00Z</cp:lastPrinted>
  <dcterms:created xsi:type="dcterms:W3CDTF">2018-01-20T17:05:00Z</dcterms:created>
  <dcterms:modified xsi:type="dcterms:W3CDTF">2018-01-23T02:46:00Z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0x0101000AD5B621E1C7E248941487BAD2DA8236</vt:lpwstr>
  </property>
  <property fmtid="{D5CDD505-2E9C-101B-9397-08002B2CF9AE}" pid="3" name="_dlc_DocIdItemGuid">
    <vt:lpwstr>7bf7b05b-8df3-4af5-b614-203ddcfd1f52</vt:lpwstr>
  </property>
</Properties>
</file>