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E8D89" w14:textId="77777777" w:rsidR="004D6BBC" w:rsidRDefault="004D6BBC">
      <w:pPr>
        <w:rPr>
          <w:b/>
        </w:rPr>
      </w:pPr>
    </w:p>
    <w:p w14:paraId="77A8A6E5" w14:textId="77777777" w:rsidR="004D6BBC" w:rsidRDefault="004D6BBC">
      <w:pPr>
        <w:rPr>
          <w:b/>
        </w:rPr>
      </w:pPr>
    </w:p>
    <w:p w14:paraId="5E24F668" w14:textId="24A762F6" w:rsidR="00C5716A" w:rsidRDefault="005B789E">
      <w:r w:rsidRPr="005B789E">
        <w:rPr>
          <w:b/>
        </w:rPr>
        <w:t>Contact:</w:t>
      </w:r>
      <w:r>
        <w:t xml:space="preserve"> </w:t>
      </w:r>
      <w:r w:rsidR="00F37F39">
        <w:t>Jim Rockwell</w:t>
      </w:r>
      <w:r>
        <w:t xml:space="preserve"> </w:t>
      </w:r>
      <w:r>
        <w:tab/>
      </w:r>
      <w:r>
        <w:tab/>
      </w:r>
      <w:r>
        <w:tab/>
      </w:r>
      <w:r>
        <w:tab/>
      </w:r>
      <w:r>
        <w:tab/>
        <w:t xml:space="preserve"> </w:t>
      </w:r>
      <w:r w:rsidR="00B0659A">
        <w:t xml:space="preserve">                </w:t>
      </w:r>
      <w:r w:rsidR="00B0659A">
        <w:rPr>
          <w:b/>
          <w:color w:val="FF0000"/>
        </w:rPr>
        <w:t>FOR IMMEDIATE RELEASE</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353ED4B8" w14:textId="205DD7E1" w:rsidR="003329C8" w:rsidRDefault="008B02F8" w:rsidP="008F20E4">
      <w:pPr>
        <w:rPr>
          <w:b/>
        </w:rPr>
      </w:pPr>
      <w:r w:rsidRPr="008B02F8">
        <w:rPr>
          <w:b/>
        </w:rPr>
        <w:t xml:space="preserve">Toca </w:t>
      </w:r>
      <w:r w:rsidR="000B2C97">
        <w:rPr>
          <w:b/>
        </w:rPr>
        <w:t xml:space="preserve">Teams with </w:t>
      </w:r>
      <w:r w:rsidRPr="008B02F8">
        <w:rPr>
          <w:b/>
        </w:rPr>
        <w:t>Godsmack’s Sully Erna</w:t>
      </w:r>
      <w:r w:rsidR="000B2C97">
        <w:rPr>
          <w:b/>
        </w:rPr>
        <w:t xml:space="preserve"> for</w:t>
      </w:r>
      <w:r w:rsidRPr="008B02F8">
        <w:rPr>
          <w:b/>
        </w:rPr>
        <w:t xml:space="preserve"> New "Black Mamba" Si</w:t>
      </w:r>
      <w:r w:rsidR="003E7713">
        <w:rPr>
          <w:b/>
        </w:rPr>
        <w:t>gnature</w:t>
      </w:r>
      <w:r w:rsidRPr="008B02F8">
        <w:rPr>
          <w:b/>
        </w:rPr>
        <w:t xml:space="preserve"> Djembe</w:t>
      </w:r>
      <w:r w:rsidR="003E7713">
        <w:rPr>
          <w:b/>
        </w:rPr>
        <w:t>s</w:t>
      </w:r>
    </w:p>
    <w:p w14:paraId="7E169CC8" w14:textId="77777777" w:rsidR="003E7713" w:rsidRDefault="003E7713" w:rsidP="008F20E4">
      <w:pPr>
        <w:rPr>
          <w:b/>
          <w:bCs/>
          <w:sz w:val="22"/>
          <w:szCs w:val="22"/>
        </w:rPr>
      </w:pPr>
    </w:p>
    <w:p w14:paraId="3F458CB9" w14:textId="6E8B4B2E" w:rsidR="00C858DA" w:rsidRDefault="004E5819" w:rsidP="00C858DA">
      <w:pPr>
        <w:rPr>
          <w:noProof/>
          <w:sz w:val="22"/>
          <w:szCs w:val="22"/>
          <w:lang w:eastAsia="en-US"/>
        </w:rPr>
      </w:pPr>
      <w:r>
        <w:rPr>
          <w:noProof/>
        </w:rPr>
        <w:drawing>
          <wp:anchor distT="0" distB="0" distL="114300" distR="114300" simplePos="0" relativeHeight="251658240" behindDoc="0" locked="0" layoutInCell="1" allowOverlap="1" wp14:anchorId="3A1D6442" wp14:editId="64C7A73C">
            <wp:simplePos x="0" y="0"/>
            <wp:positionH relativeFrom="column">
              <wp:posOffset>19050</wp:posOffset>
            </wp:positionH>
            <wp:positionV relativeFrom="paragraph">
              <wp:posOffset>33020</wp:posOffset>
            </wp:positionV>
            <wp:extent cx="1898650" cy="2199640"/>
            <wp:effectExtent l="0" t="0" r="635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898650" cy="2199640"/>
                    </a:xfrm>
                    <a:prstGeom prst="rect">
                      <a:avLst/>
                    </a:prstGeom>
                  </pic:spPr>
                </pic:pic>
              </a:graphicData>
            </a:graphic>
            <wp14:sizeRelH relativeFrom="page">
              <wp14:pctWidth>0</wp14:pctWidth>
            </wp14:sizeRelH>
            <wp14:sizeRelV relativeFrom="page">
              <wp14:pctHeight>0</wp14:pctHeight>
            </wp14:sizeRelV>
          </wp:anchor>
        </w:drawing>
      </w:r>
      <w:r w:rsidR="00103E48" w:rsidRPr="5C7DE6B7">
        <w:rPr>
          <w:noProof/>
          <w:sz w:val="22"/>
          <w:szCs w:val="22"/>
          <w:lang w:eastAsia="en-US"/>
        </w:rPr>
        <w:t xml:space="preserve">Toca Percussion </w:t>
      </w:r>
      <w:r w:rsidR="003D42D5" w:rsidRPr="003D42D5">
        <w:rPr>
          <w:noProof/>
          <w:sz w:val="22"/>
          <w:szCs w:val="22"/>
          <w:lang w:eastAsia="en-US"/>
        </w:rPr>
        <w:t xml:space="preserve">is </w:t>
      </w:r>
      <w:r w:rsidR="007C4B93" w:rsidRPr="007C4B93">
        <w:rPr>
          <w:noProof/>
          <w:sz w:val="22"/>
          <w:szCs w:val="22"/>
          <w:lang w:eastAsia="en-US"/>
        </w:rPr>
        <w:t xml:space="preserve">thrilled to </w:t>
      </w:r>
      <w:r w:rsidR="00C858DA" w:rsidRPr="00C858DA">
        <w:rPr>
          <w:noProof/>
          <w:sz w:val="22"/>
          <w:szCs w:val="22"/>
          <w:lang w:eastAsia="en-US"/>
        </w:rPr>
        <w:t xml:space="preserve">announce the release of the new </w:t>
      </w:r>
      <w:r w:rsidR="00C858DA" w:rsidRPr="00C858DA">
        <w:rPr>
          <w:b/>
          <w:bCs/>
          <w:noProof/>
          <w:sz w:val="22"/>
          <w:szCs w:val="22"/>
          <w:lang w:eastAsia="en-US"/>
        </w:rPr>
        <w:t>Sully Erna Black Mamba Series</w:t>
      </w:r>
      <w:r w:rsidR="00C858DA" w:rsidRPr="00C858DA">
        <w:rPr>
          <w:noProof/>
          <w:sz w:val="22"/>
          <w:szCs w:val="22"/>
          <w:lang w:eastAsia="en-US"/>
        </w:rPr>
        <w:t xml:space="preserve">. </w:t>
      </w:r>
      <w:r w:rsidR="00CD5D63">
        <w:rPr>
          <w:noProof/>
          <w:sz w:val="22"/>
          <w:szCs w:val="22"/>
          <w:lang w:eastAsia="en-US"/>
        </w:rPr>
        <w:t>Made of wood and</w:t>
      </w:r>
      <w:r w:rsidR="00344A55">
        <w:rPr>
          <w:noProof/>
          <w:sz w:val="22"/>
          <w:szCs w:val="22"/>
          <w:lang w:eastAsia="en-US"/>
        </w:rPr>
        <w:t xml:space="preserve"> </w:t>
      </w:r>
      <w:r w:rsidR="00C858DA" w:rsidRPr="00C858DA">
        <w:rPr>
          <w:noProof/>
          <w:sz w:val="22"/>
          <w:szCs w:val="22"/>
          <w:lang w:eastAsia="en-US"/>
        </w:rPr>
        <w:t>Rope Tuned</w:t>
      </w:r>
      <w:r w:rsidR="003103E7">
        <w:rPr>
          <w:noProof/>
          <w:sz w:val="22"/>
          <w:szCs w:val="22"/>
          <w:lang w:eastAsia="en-US"/>
        </w:rPr>
        <w:t>, t</w:t>
      </w:r>
      <w:r w:rsidR="00C858DA" w:rsidRPr="00C858DA">
        <w:rPr>
          <w:noProof/>
          <w:sz w:val="22"/>
          <w:szCs w:val="22"/>
          <w:lang w:eastAsia="en-US"/>
        </w:rPr>
        <w:t>hese instruments mark the return of a legendary collaboration with Sully Erna, the multi-talented founder and frontman of Godsmack.</w:t>
      </w:r>
    </w:p>
    <w:p w14:paraId="2BC2F1E4" w14:textId="77777777" w:rsidR="00C858DA" w:rsidRPr="00C858DA" w:rsidRDefault="00C858DA" w:rsidP="00C858DA">
      <w:pPr>
        <w:rPr>
          <w:noProof/>
          <w:sz w:val="22"/>
          <w:szCs w:val="22"/>
          <w:lang w:eastAsia="en-US"/>
        </w:rPr>
      </w:pPr>
    </w:p>
    <w:p w14:paraId="6A34654E" w14:textId="6709BF61" w:rsidR="00C858DA" w:rsidRDefault="00C858DA" w:rsidP="00C858DA">
      <w:pPr>
        <w:rPr>
          <w:noProof/>
          <w:sz w:val="22"/>
          <w:szCs w:val="22"/>
          <w:lang w:eastAsia="en-US"/>
        </w:rPr>
      </w:pPr>
      <w:r w:rsidRPr="00C858DA">
        <w:rPr>
          <w:noProof/>
          <w:sz w:val="22"/>
          <w:szCs w:val="22"/>
          <w:lang w:eastAsia="en-US"/>
        </w:rPr>
        <w:t xml:space="preserve">Paying tribute to the original Black Mamba drums that Erna helped design, this new series retains the iconic background art that fans recognize while introducing bold new aesthetic elements. The focal point on the base of every drum is the distinct Godsmack "Star" logo. To complete the look, each drum is fitted with a fully black-dyed goatskin head, emblazoned with Sully Erna’s personal logo in contrasting </w:t>
      </w:r>
      <w:r w:rsidR="00A21A33">
        <w:rPr>
          <w:noProof/>
          <w:sz w:val="22"/>
          <w:szCs w:val="22"/>
          <w:lang w:eastAsia="en-US"/>
        </w:rPr>
        <w:t xml:space="preserve">white </w:t>
      </w:r>
      <w:r w:rsidRPr="00C858DA">
        <w:rPr>
          <w:noProof/>
          <w:sz w:val="22"/>
          <w:szCs w:val="22"/>
          <w:lang w:eastAsia="en-US"/>
        </w:rPr>
        <w:t>ink. This creates a visual statement as powerful as the sound these drums produce.</w:t>
      </w:r>
    </w:p>
    <w:p w14:paraId="2FA642A6" w14:textId="77777777" w:rsidR="008371CC" w:rsidRPr="00C858DA" w:rsidRDefault="008371CC" w:rsidP="00C858DA">
      <w:pPr>
        <w:rPr>
          <w:noProof/>
          <w:sz w:val="22"/>
          <w:szCs w:val="22"/>
          <w:lang w:eastAsia="en-US"/>
        </w:rPr>
      </w:pPr>
    </w:p>
    <w:p w14:paraId="771F41D7" w14:textId="77777777" w:rsidR="00C858DA" w:rsidRDefault="00C858DA" w:rsidP="00C858DA">
      <w:pPr>
        <w:rPr>
          <w:noProof/>
          <w:sz w:val="22"/>
          <w:szCs w:val="22"/>
          <w:lang w:eastAsia="en-US"/>
        </w:rPr>
      </w:pPr>
      <w:r w:rsidRPr="00C858DA">
        <w:rPr>
          <w:noProof/>
          <w:sz w:val="22"/>
          <w:szCs w:val="22"/>
          <w:lang w:eastAsia="en-US"/>
        </w:rPr>
        <w:t>For the purist who demands traditional warmth and eco-conscious construction, the Black Mamba Wood Djembe stands as a masterpiece of sustainability. Each drum is hand-carved from a single piece of plantation-grown mahogany. The shells undergo a rigorous process, being kiln-dried and painstakingly treated with 20 coats of teak oil to preserve the wood and enhance the instrument's longevity. Topped with hand-selected goatskin heads and authentic rope tuning, these djembes deliver a resonant, warm tone. They are available in 8-inch, 10-inch, and 12-inch head sizes.</w:t>
      </w:r>
    </w:p>
    <w:p w14:paraId="701CEECA" w14:textId="77777777" w:rsidR="008371CC" w:rsidRPr="00C858DA" w:rsidRDefault="008371CC" w:rsidP="00C858DA">
      <w:pPr>
        <w:rPr>
          <w:noProof/>
          <w:sz w:val="22"/>
          <w:szCs w:val="22"/>
          <w:lang w:eastAsia="en-US"/>
        </w:rPr>
      </w:pPr>
    </w:p>
    <w:p w14:paraId="4A180C8D" w14:textId="2B7B83AD" w:rsidR="00C858DA" w:rsidRPr="00C858DA" w:rsidRDefault="00C858DA" w:rsidP="00C858DA">
      <w:pPr>
        <w:rPr>
          <w:noProof/>
          <w:sz w:val="22"/>
          <w:szCs w:val="22"/>
          <w:lang w:eastAsia="en-US"/>
        </w:rPr>
      </w:pPr>
      <w:r w:rsidRPr="00C858DA">
        <w:rPr>
          <w:noProof/>
          <w:sz w:val="22"/>
          <w:szCs w:val="22"/>
          <w:lang w:eastAsia="en-US"/>
        </w:rPr>
        <w:t xml:space="preserve">"The Black Mamba series represents the perfect blend of Sully Erna's artistic vision and Toca's commitment to quality," said </w:t>
      </w:r>
      <w:r w:rsidR="00522FE9">
        <w:rPr>
          <w:noProof/>
          <w:sz w:val="22"/>
          <w:szCs w:val="22"/>
          <w:lang w:eastAsia="en-US"/>
        </w:rPr>
        <w:t>Jim Rockwell</w:t>
      </w:r>
      <w:r w:rsidRPr="00C858DA">
        <w:rPr>
          <w:noProof/>
          <w:sz w:val="22"/>
          <w:szCs w:val="22"/>
          <w:lang w:eastAsia="en-US"/>
        </w:rPr>
        <w:t xml:space="preserve">, </w:t>
      </w:r>
      <w:r w:rsidR="00522FE9">
        <w:rPr>
          <w:noProof/>
          <w:sz w:val="22"/>
          <w:szCs w:val="22"/>
          <w:lang w:eastAsia="en-US"/>
        </w:rPr>
        <w:t xml:space="preserve">Head of Product </w:t>
      </w:r>
      <w:r w:rsidR="00C302B1">
        <w:rPr>
          <w:noProof/>
          <w:sz w:val="22"/>
          <w:szCs w:val="22"/>
          <w:lang w:eastAsia="en-US"/>
        </w:rPr>
        <w:t xml:space="preserve">Development at </w:t>
      </w:r>
      <w:r w:rsidRPr="00C858DA">
        <w:rPr>
          <w:noProof/>
          <w:sz w:val="22"/>
          <w:szCs w:val="22"/>
          <w:lang w:eastAsia="en-US"/>
        </w:rPr>
        <w:t>Toca Percussion. "Whe</w:t>
      </w:r>
      <w:r w:rsidR="006F02C1">
        <w:rPr>
          <w:noProof/>
          <w:sz w:val="22"/>
          <w:szCs w:val="22"/>
          <w:lang w:eastAsia="en-US"/>
        </w:rPr>
        <w:t>n</w:t>
      </w:r>
      <w:r w:rsidRPr="00C858DA">
        <w:rPr>
          <w:noProof/>
          <w:sz w:val="22"/>
          <w:szCs w:val="22"/>
          <w:lang w:eastAsia="en-US"/>
        </w:rPr>
        <w:t xml:space="preserve"> a player chooses th</w:t>
      </w:r>
      <w:r w:rsidR="006F02C1">
        <w:rPr>
          <w:noProof/>
          <w:sz w:val="22"/>
          <w:szCs w:val="22"/>
          <w:lang w:eastAsia="en-US"/>
        </w:rPr>
        <w:t>ese djembes</w:t>
      </w:r>
      <w:r w:rsidR="006B421A">
        <w:rPr>
          <w:noProof/>
          <w:sz w:val="22"/>
          <w:szCs w:val="22"/>
          <w:lang w:eastAsia="en-US"/>
        </w:rPr>
        <w:t xml:space="preserve"> </w:t>
      </w:r>
      <w:r w:rsidRPr="00C858DA">
        <w:rPr>
          <w:noProof/>
          <w:sz w:val="22"/>
          <w:szCs w:val="22"/>
          <w:lang w:eastAsia="en-US"/>
        </w:rPr>
        <w:t>they are getting a drum that embodies the spirit of rock and the soul of traditional African drumming."</w:t>
      </w:r>
    </w:p>
    <w:p w14:paraId="52E50712" w14:textId="17A64D66" w:rsidR="006C211F" w:rsidRDefault="006C211F" w:rsidP="00C858DA">
      <w:pPr>
        <w:rPr>
          <w:bCs/>
          <w:sz w:val="22"/>
          <w:szCs w:val="22"/>
        </w:rPr>
      </w:pPr>
    </w:p>
    <w:p w14:paraId="2261831A" w14:textId="77777777" w:rsidR="006C211F" w:rsidRPr="0011298A" w:rsidRDefault="006C211F" w:rsidP="00997189">
      <w:pPr>
        <w:rPr>
          <w:bCs/>
          <w:sz w:val="22"/>
          <w:szCs w:val="22"/>
        </w:rPr>
      </w:pPr>
    </w:p>
    <w:p w14:paraId="4CF85146" w14:textId="3D257529" w:rsidR="0028541E" w:rsidRPr="004E5819" w:rsidRDefault="00F2753A" w:rsidP="00EB35E2">
      <w:pPr>
        <w:rPr>
          <w:bCs/>
          <w:sz w:val="22"/>
          <w:szCs w:val="22"/>
        </w:rPr>
      </w:pPr>
      <w:r>
        <w:rPr>
          <w:bCs/>
          <w:sz w:val="22"/>
          <w:szCs w:val="22"/>
        </w:rPr>
        <w:t>t</w:t>
      </w:r>
      <w:r w:rsidR="00965080">
        <w:rPr>
          <w:bCs/>
          <w:sz w:val="22"/>
          <w:szCs w:val="22"/>
        </w:rPr>
        <w:t>ocapercussion.com</w:t>
      </w:r>
    </w:p>
    <w:sectPr w:rsidR="0028541E"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6012" w14:textId="77777777" w:rsidR="00973A2B" w:rsidRDefault="00973A2B" w:rsidP="005B789E">
      <w:r>
        <w:separator/>
      </w:r>
    </w:p>
  </w:endnote>
  <w:endnote w:type="continuationSeparator" w:id="0">
    <w:p w14:paraId="32C35DF4" w14:textId="77777777" w:rsidR="00973A2B" w:rsidRDefault="00973A2B" w:rsidP="005B789E">
      <w:r>
        <w:continuationSeparator/>
      </w:r>
    </w:p>
  </w:endnote>
  <w:endnote w:type="continuationNotice" w:id="1">
    <w:p w14:paraId="479498A1" w14:textId="77777777" w:rsidR="00973A2B" w:rsidRDefault="00973A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A4D10" w14:textId="77777777" w:rsidR="00973A2B" w:rsidRDefault="00973A2B" w:rsidP="005B789E">
      <w:r>
        <w:separator/>
      </w:r>
    </w:p>
  </w:footnote>
  <w:footnote w:type="continuationSeparator" w:id="0">
    <w:p w14:paraId="78CED51F" w14:textId="77777777" w:rsidR="00973A2B" w:rsidRDefault="00973A2B" w:rsidP="005B789E">
      <w:r>
        <w:continuationSeparator/>
      </w:r>
    </w:p>
  </w:footnote>
  <w:footnote w:type="continuationNotice" w:id="1">
    <w:p w14:paraId="0775375D" w14:textId="77777777" w:rsidR="00973A2B" w:rsidRDefault="00973A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77DAD"/>
    <w:rsid w:val="0008072A"/>
    <w:rsid w:val="00082420"/>
    <w:rsid w:val="000907D3"/>
    <w:rsid w:val="000945FB"/>
    <w:rsid w:val="000A41B3"/>
    <w:rsid w:val="000A6343"/>
    <w:rsid w:val="000B1FF9"/>
    <w:rsid w:val="000B2C97"/>
    <w:rsid w:val="000B6CA7"/>
    <w:rsid w:val="000D1FF7"/>
    <w:rsid w:val="000E4006"/>
    <w:rsid w:val="00103E48"/>
    <w:rsid w:val="0011298A"/>
    <w:rsid w:val="00131DB2"/>
    <w:rsid w:val="00151AD0"/>
    <w:rsid w:val="00152E3B"/>
    <w:rsid w:val="00156348"/>
    <w:rsid w:val="00177B2E"/>
    <w:rsid w:val="001969A2"/>
    <w:rsid w:val="001A1D31"/>
    <w:rsid w:val="001C0F96"/>
    <w:rsid w:val="001D0E1D"/>
    <w:rsid w:val="001E4BAE"/>
    <w:rsid w:val="001F1234"/>
    <w:rsid w:val="001F1DEC"/>
    <w:rsid w:val="001F6538"/>
    <w:rsid w:val="001F70A7"/>
    <w:rsid w:val="0020610E"/>
    <w:rsid w:val="00210C64"/>
    <w:rsid w:val="00216AA1"/>
    <w:rsid w:val="0023168F"/>
    <w:rsid w:val="002339B0"/>
    <w:rsid w:val="00234315"/>
    <w:rsid w:val="002411A1"/>
    <w:rsid w:val="00261F30"/>
    <w:rsid w:val="00263E21"/>
    <w:rsid w:val="002753F6"/>
    <w:rsid w:val="0028541E"/>
    <w:rsid w:val="00285F36"/>
    <w:rsid w:val="00296B41"/>
    <w:rsid w:val="002A71D8"/>
    <w:rsid w:val="002C6BD4"/>
    <w:rsid w:val="002D059E"/>
    <w:rsid w:val="002D1B3F"/>
    <w:rsid w:val="002D22E7"/>
    <w:rsid w:val="002D2B97"/>
    <w:rsid w:val="002D31A3"/>
    <w:rsid w:val="002D49BA"/>
    <w:rsid w:val="002E384B"/>
    <w:rsid w:val="002E7898"/>
    <w:rsid w:val="002F51B7"/>
    <w:rsid w:val="003103E7"/>
    <w:rsid w:val="00317858"/>
    <w:rsid w:val="00322414"/>
    <w:rsid w:val="00323F66"/>
    <w:rsid w:val="003317C8"/>
    <w:rsid w:val="003329C8"/>
    <w:rsid w:val="003372B5"/>
    <w:rsid w:val="00344A55"/>
    <w:rsid w:val="00346A1C"/>
    <w:rsid w:val="00360AF5"/>
    <w:rsid w:val="003858B7"/>
    <w:rsid w:val="003A2258"/>
    <w:rsid w:val="003A4203"/>
    <w:rsid w:val="003A562D"/>
    <w:rsid w:val="003A5E3F"/>
    <w:rsid w:val="003C3981"/>
    <w:rsid w:val="003C43BA"/>
    <w:rsid w:val="003D1B22"/>
    <w:rsid w:val="003D2248"/>
    <w:rsid w:val="003D30D7"/>
    <w:rsid w:val="003D42D5"/>
    <w:rsid w:val="003D4AA0"/>
    <w:rsid w:val="003E7713"/>
    <w:rsid w:val="003F7C20"/>
    <w:rsid w:val="004023E7"/>
    <w:rsid w:val="00423C69"/>
    <w:rsid w:val="00426EEE"/>
    <w:rsid w:val="00463EDF"/>
    <w:rsid w:val="00465FC8"/>
    <w:rsid w:val="004719A8"/>
    <w:rsid w:val="00485991"/>
    <w:rsid w:val="00486960"/>
    <w:rsid w:val="00492191"/>
    <w:rsid w:val="004930BD"/>
    <w:rsid w:val="004A6D25"/>
    <w:rsid w:val="004B5C94"/>
    <w:rsid w:val="004C2D39"/>
    <w:rsid w:val="004D0C35"/>
    <w:rsid w:val="004D173F"/>
    <w:rsid w:val="004D22F1"/>
    <w:rsid w:val="004D6BBC"/>
    <w:rsid w:val="004E5819"/>
    <w:rsid w:val="004E7D09"/>
    <w:rsid w:val="004F7FF6"/>
    <w:rsid w:val="00522FE9"/>
    <w:rsid w:val="005234CD"/>
    <w:rsid w:val="00530076"/>
    <w:rsid w:val="00530A90"/>
    <w:rsid w:val="00530F02"/>
    <w:rsid w:val="00565B78"/>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908B4"/>
    <w:rsid w:val="006B421A"/>
    <w:rsid w:val="006B5CE4"/>
    <w:rsid w:val="006B6E60"/>
    <w:rsid w:val="006C211F"/>
    <w:rsid w:val="006D1190"/>
    <w:rsid w:val="006E03EF"/>
    <w:rsid w:val="006F02C1"/>
    <w:rsid w:val="00715061"/>
    <w:rsid w:val="00736722"/>
    <w:rsid w:val="0074302B"/>
    <w:rsid w:val="007478FC"/>
    <w:rsid w:val="00773F8E"/>
    <w:rsid w:val="00775CEF"/>
    <w:rsid w:val="007C35ED"/>
    <w:rsid w:val="007C4B93"/>
    <w:rsid w:val="007D5257"/>
    <w:rsid w:val="007D7DCE"/>
    <w:rsid w:val="007E548B"/>
    <w:rsid w:val="007E6588"/>
    <w:rsid w:val="00806D20"/>
    <w:rsid w:val="00816AA0"/>
    <w:rsid w:val="00821B82"/>
    <w:rsid w:val="00823E21"/>
    <w:rsid w:val="008371CC"/>
    <w:rsid w:val="00837AB3"/>
    <w:rsid w:val="008419FE"/>
    <w:rsid w:val="008544C7"/>
    <w:rsid w:val="008574DA"/>
    <w:rsid w:val="00866DAE"/>
    <w:rsid w:val="00875566"/>
    <w:rsid w:val="008937C0"/>
    <w:rsid w:val="008A6952"/>
    <w:rsid w:val="008B02F8"/>
    <w:rsid w:val="008B3C4F"/>
    <w:rsid w:val="008C6843"/>
    <w:rsid w:val="008D0633"/>
    <w:rsid w:val="008D4420"/>
    <w:rsid w:val="008F20E4"/>
    <w:rsid w:val="0091558F"/>
    <w:rsid w:val="009236A5"/>
    <w:rsid w:val="009409AC"/>
    <w:rsid w:val="0094411F"/>
    <w:rsid w:val="00951925"/>
    <w:rsid w:val="009550AE"/>
    <w:rsid w:val="00965080"/>
    <w:rsid w:val="00967804"/>
    <w:rsid w:val="00972BBE"/>
    <w:rsid w:val="00973A2B"/>
    <w:rsid w:val="00992CA1"/>
    <w:rsid w:val="0099523E"/>
    <w:rsid w:val="00997189"/>
    <w:rsid w:val="009A3707"/>
    <w:rsid w:val="009B4154"/>
    <w:rsid w:val="009B6C4E"/>
    <w:rsid w:val="009C1F3A"/>
    <w:rsid w:val="009D532A"/>
    <w:rsid w:val="009F693D"/>
    <w:rsid w:val="009F7981"/>
    <w:rsid w:val="00A05E14"/>
    <w:rsid w:val="00A12C41"/>
    <w:rsid w:val="00A21A33"/>
    <w:rsid w:val="00A24452"/>
    <w:rsid w:val="00A24D23"/>
    <w:rsid w:val="00A302E5"/>
    <w:rsid w:val="00A351D4"/>
    <w:rsid w:val="00A35EC9"/>
    <w:rsid w:val="00A421C4"/>
    <w:rsid w:val="00A516BE"/>
    <w:rsid w:val="00A60B29"/>
    <w:rsid w:val="00A70C8E"/>
    <w:rsid w:val="00A77B0B"/>
    <w:rsid w:val="00A80F97"/>
    <w:rsid w:val="00A92FA7"/>
    <w:rsid w:val="00AB0ED4"/>
    <w:rsid w:val="00AC5C1C"/>
    <w:rsid w:val="00AD2F59"/>
    <w:rsid w:val="00AF3CF5"/>
    <w:rsid w:val="00B03C70"/>
    <w:rsid w:val="00B0659A"/>
    <w:rsid w:val="00B16C60"/>
    <w:rsid w:val="00B218C1"/>
    <w:rsid w:val="00B301DE"/>
    <w:rsid w:val="00B31CD3"/>
    <w:rsid w:val="00B5109B"/>
    <w:rsid w:val="00B518AB"/>
    <w:rsid w:val="00B51AD6"/>
    <w:rsid w:val="00B80A6E"/>
    <w:rsid w:val="00B81AB1"/>
    <w:rsid w:val="00B84DE6"/>
    <w:rsid w:val="00B92A05"/>
    <w:rsid w:val="00B9671C"/>
    <w:rsid w:val="00BA388A"/>
    <w:rsid w:val="00BC3689"/>
    <w:rsid w:val="00BC7C5D"/>
    <w:rsid w:val="00BE0446"/>
    <w:rsid w:val="00BE05EA"/>
    <w:rsid w:val="00BE6A36"/>
    <w:rsid w:val="00C21470"/>
    <w:rsid w:val="00C302B1"/>
    <w:rsid w:val="00C3741D"/>
    <w:rsid w:val="00C376C1"/>
    <w:rsid w:val="00C46DE9"/>
    <w:rsid w:val="00C50C6E"/>
    <w:rsid w:val="00C56D1B"/>
    <w:rsid w:val="00C5716A"/>
    <w:rsid w:val="00C7203B"/>
    <w:rsid w:val="00C848E5"/>
    <w:rsid w:val="00C8569D"/>
    <w:rsid w:val="00C858DA"/>
    <w:rsid w:val="00C86F08"/>
    <w:rsid w:val="00C90AC8"/>
    <w:rsid w:val="00CA6B1E"/>
    <w:rsid w:val="00CB3342"/>
    <w:rsid w:val="00CC45FC"/>
    <w:rsid w:val="00CD3FAA"/>
    <w:rsid w:val="00CD465A"/>
    <w:rsid w:val="00CD5D63"/>
    <w:rsid w:val="00CE0E89"/>
    <w:rsid w:val="00D0158B"/>
    <w:rsid w:val="00D16D62"/>
    <w:rsid w:val="00D3223E"/>
    <w:rsid w:val="00D3262D"/>
    <w:rsid w:val="00D339BF"/>
    <w:rsid w:val="00D37D96"/>
    <w:rsid w:val="00D37DB7"/>
    <w:rsid w:val="00D42DB9"/>
    <w:rsid w:val="00D524B9"/>
    <w:rsid w:val="00D57904"/>
    <w:rsid w:val="00D6135F"/>
    <w:rsid w:val="00D73486"/>
    <w:rsid w:val="00D8468D"/>
    <w:rsid w:val="00D91C40"/>
    <w:rsid w:val="00DF2879"/>
    <w:rsid w:val="00DF5BCC"/>
    <w:rsid w:val="00E008DD"/>
    <w:rsid w:val="00E138F3"/>
    <w:rsid w:val="00E23315"/>
    <w:rsid w:val="00E522C5"/>
    <w:rsid w:val="00E54AC1"/>
    <w:rsid w:val="00E577B0"/>
    <w:rsid w:val="00E7234E"/>
    <w:rsid w:val="00E83E97"/>
    <w:rsid w:val="00E84135"/>
    <w:rsid w:val="00E9027D"/>
    <w:rsid w:val="00EA0D44"/>
    <w:rsid w:val="00EB2CB3"/>
    <w:rsid w:val="00EB35E2"/>
    <w:rsid w:val="00EB43A1"/>
    <w:rsid w:val="00EC7DA1"/>
    <w:rsid w:val="00ED4C44"/>
    <w:rsid w:val="00ED60C3"/>
    <w:rsid w:val="00EE5890"/>
    <w:rsid w:val="00F00401"/>
    <w:rsid w:val="00F2181C"/>
    <w:rsid w:val="00F23DE2"/>
    <w:rsid w:val="00F2753A"/>
    <w:rsid w:val="00F37F39"/>
    <w:rsid w:val="00F40EA9"/>
    <w:rsid w:val="00F50329"/>
    <w:rsid w:val="00F5068E"/>
    <w:rsid w:val="00F70E96"/>
    <w:rsid w:val="00F72F6E"/>
    <w:rsid w:val="00F730F5"/>
    <w:rsid w:val="00F93302"/>
    <w:rsid w:val="00FA33F1"/>
    <w:rsid w:val="00FA36A1"/>
    <w:rsid w:val="00FC0108"/>
    <w:rsid w:val="00FC1363"/>
    <w:rsid w:val="00FF2258"/>
    <w:rsid w:val="00FF47CD"/>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14394">
      <w:bodyDiv w:val="1"/>
      <w:marLeft w:val="0"/>
      <w:marRight w:val="0"/>
      <w:marTop w:val="0"/>
      <w:marBottom w:val="0"/>
      <w:divBdr>
        <w:top w:val="none" w:sz="0" w:space="0" w:color="auto"/>
        <w:left w:val="none" w:sz="0" w:space="0" w:color="auto"/>
        <w:bottom w:val="none" w:sz="0" w:space="0" w:color="auto"/>
        <w:right w:val="none" w:sz="0" w:space="0" w:color="auto"/>
      </w:divBdr>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81123368">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46346292">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043333933">
      <w:bodyDiv w:val="1"/>
      <w:marLeft w:val="0"/>
      <w:marRight w:val="0"/>
      <w:marTop w:val="0"/>
      <w:marBottom w:val="0"/>
      <w:divBdr>
        <w:top w:val="none" w:sz="0" w:space="0" w:color="auto"/>
        <w:left w:val="none" w:sz="0" w:space="0" w:color="auto"/>
        <w:bottom w:val="none" w:sz="0" w:space="0" w:color="auto"/>
        <w:right w:val="none" w:sz="0" w:space="0" w:color="auto"/>
      </w:divBdr>
    </w:div>
    <w:div w:id="1136025493">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085869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385300146">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2174497">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02125469">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 w:id="21142076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2KDQWWA6M2HZ-1797715284-147557</_dlc_DocId>
    <_dlc_DocIdUrl xmlns="ee5a2d30-1b69-4bbc-a828-cff1e13813d4">
      <Url>https://rhythmband.sharepoint.com/sites/RBIProductMediaLibrary/_layouts/15/DocIdRedir.aspx?ID=2KDQWWA6M2HZ-1797715284-147557</Url>
      <Description>2KDQWWA6M2HZ-1797715284-147557</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A008B6D1-1CBF-4844-AB60-16A9D9E66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26</cp:revision>
  <cp:lastPrinted>2024-12-02T16:47:00Z</cp:lastPrinted>
  <dcterms:created xsi:type="dcterms:W3CDTF">2025-11-30T19:12:00Z</dcterms:created>
  <dcterms:modified xsi:type="dcterms:W3CDTF">2026-01-18T17:32:00Z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26a2b1bf-84ea-466b-8f2c-f33f0bcf15be</vt:lpwstr>
  </property>
</Properties>
</file>